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FD364" w14:textId="5C8A582C" w:rsidR="00A30327" w:rsidRPr="00794446" w:rsidRDefault="00431A6A" w:rsidP="00A30327">
      <w:pPr>
        <w:rPr>
          <w:b/>
        </w:rPr>
      </w:pPr>
      <w:r>
        <w:rPr>
          <w:b/>
        </w:rPr>
        <w:t>Gewässer im Garten</w:t>
      </w:r>
    </w:p>
    <w:p w14:paraId="674D4AF7" w14:textId="77777777" w:rsidR="00A30327" w:rsidRDefault="00A30327" w:rsidP="00A30327"/>
    <w:p w14:paraId="4B092DC0" w14:textId="5DE4EDDA" w:rsidR="00431A6A" w:rsidRDefault="00431A6A" w:rsidP="00A30327">
      <w:r>
        <w:t xml:space="preserve">Einen Weiher im Garten zu haben ist </w:t>
      </w:r>
      <w:r w:rsidR="00204311">
        <w:t>für viele ein Traum</w:t>
      </w:r>
      <w:r>
        <w:t xml:space="preserve">. Vom kleinen Miniteich oder einem Sumpfbeet bis zum </w:t>
      </w:r>
      <w:r w:rsidR="00513854">
        <w:t xml:space="preserve">grossen </w:t>
      </w:r>
      <w:r>
        <w:t xml:space="preserve">Schwimmteich ist alles denkbar. Bevor man jedoch einfach zu graben beginnt lohnt es sich, verschiedene Aspekte anzuschauen. Grösse, Lage, Abdichtung und Gestaltung sind solche Themen. Für grosse Vorhaben braucht es eine Baubewilligung. </w:t>
      </w:r>
      <w:r w:rsidR="00204311">
        <w:t xml:space="preserve">Rücksprache mit der Nachbarschaft sind sinnvoll, weil sich nicht alle über nächtliches Froschquaken freuen. Auch an eine Kindersicherung sollte gedacht werden, wenn kleine Kinder beim Gewässer spielen. </w:t>
      </w:r>
      <w:r w:rsidR="00513854">
        <w:t xml:space="preserve">Als Abdichtungen kommen Wannen aus verschiedenen Materialien oder Folien in Frage. In vielen Fällen reicht es sogar, den bestehenden lehmigen Boden zu verdichten und auf eine Abdichtung zu verzichten. </w:t>
      </w:r>
    </w:p>
    <w:p w14:paraId="5C6854BF" w14:textId="77777777" w:rsidR="00431A6A" w:rsidRDefault="00431A6A" w:rsidP="00A30327"/>
    <w:p w14:paraId="07F66108" w14:textId="4A1A1292" w:rsidR="00513854" w:rsidRDefault="00513854" w:rsidP="00A30327">
      <w:r>
        <w:t xml:space="preserve">Als Substrat </w:t>
      </w:r>
      <w:r w:rsidR="00D11605">
        <w:t>genügt</w:t>
      </w:r>
      <w:r>
        <w:t xml:space="preserve"> </w:t>
      </w:r>
      <w:r w:rsidR="00D11605">
        <w:t xml:space="preserve">Kies, um nicht zusätzliche Nährstoffe ins Wasser zu bringen. </w:t>
      </w:r>
      <w:r>
        <w:t xml:space="preserve">Eine Bepflanzung mit einheimischen standortgerechten Pflanzen rundet das Ganze ab. Meist geht in den Folgejahren das Wachstum rasant vorwärts. Daher sollten nur wenige und eher schwachwüchsige Pflanzen gewählt werden, </w:t>
      </w:r>
      <w:r w:rsidR="00D11605">
        <w:t>auf keinen Fall Schilf oder Rohrkolben. S</w:t>
      </w:r>
      <w:r>
        <w:t xml:space="preserve">onst ist die Wasserfläche nach kurzer Zeit verschwunden. </w:t>
      </w:r>
    </w:p>
    <w:p w14:paraId="0321E660" w14:textId="77777777" w:rsidR="00513854" w:rsidRDefault="00513854" w:rsidP="00A30327"/>
    <w:p w14:paraId="4B2419E1" w14:textId="69F62344" w:rsidR="00431A6A" w:rsidRDefault="00513854" w:rsidP="00A30327">
      <w:r>
        <w:t>Tiere wie Libellen</w:t>
      </w:r>
      <w:r w:rsidR="00D11605">
        <w:t>, Wasserkäfer</w:t>
      </w:r>
      <w:r>
        <w:t xml:space="preserve"> und Amphibien wandern von selbst ein. Amphibien sind geschützt, es ist nicht erlaubt</w:t>
      </w:r>
      <w:r w:rsidR="00D11605">
        <w:t>,</w:t>
      </w:r>
      <w:r>
        <w:t xml:space="preserve"> Tiere oder Laich von anderen Standorten zu holen. Auf Fische sollte verzichtet werden, sie stellen für andere Wasserlebewesen eine Gefahr dar. </w:t>
      </w:r>
      <w:r w:rsidR="00D11605">
        <w:t xml:space="preserve">Ein paar Strukturelemente wie Wurzelstöcke und Steinhaufen sind eine ideale Ergänzung für das Gewässer, hier können Molche und Frösche überwintern. </w:t>
      </w:r>
    </w:p>
    <w:p w14:paraId="7AC642BE" w14:textId="77777777" w:rsidR="00513854" w:rsidRDefault="00513854" w:rsidP="00A30327"/>
    <w:p w14:paraId="388EBAEE" w14:textId="5093EFA7" w:rsidR="00204311" w:rsidRDefault="00D11605" w:rsidP="00204311">
      <w:r>
        <w:t>Etwa zwei Drittel der Pflanzen kann im Oktober oder November zurückgeschnitten und das Schnittgut entfernt werden. Kleinere Weiher sollten alle paar Jahre geleert und der Schlamm entfernt werden. Alles</w:t>
      </w:r>
      <w:r w:rsidR="00204311">
        <w:t>,</w:t>
      </w:r>
      <w:r>
        <w:t xml:space="preserve"> was aus dem Weiher genommen wird</w:t>
      </w:r>
      <w:r w:rsidR="00204311">
        <w:t xml:space="preserve">, </w:t>
      </w:r>
      <w:r>
        <w:t xml:space="preserve">lässt man noch einen Tag am Ufer liegen, dann können </w:t>
      </w:r>
      <w:r w:rsidR="00204311">
        <w:t xml:space="preserve">Kleintiere fliehen. Für Fragen zu Ihrem Wasserprojekt wenden Sie sich gerne an die Umweltberatung Luzern. </w:t>
      </w:r>
    </w:p>
    <w:p w14:paraId="3F7B829D" w14:textId="77777777" w:rsidR="0004380C" w:rsidRDefault="0004380C" w:rsidP="00A30327"/>
    <w:p w14:paraId="4FBBCB91" w14:textId="77777777" w:rsidR="00C6454C" w:rsidRDefault="00A30327" w:rsidP="00A30327">
      <w:pPr>
        <w:rPr>
          <w:bCs/>
        </w:rPr>
      </w:pPr>
      <w:r w:rsidRPr="00794446">
        <w:rPr>
          <w:bCs/>
        </w:rPr>
        <w:t xml:space="preserve">Weiterführende Informationen: </w:t>
      </w:r>
    </w:p>
    <w:p w14:paraId="091704BE" w14:textId="697B556D" w:rsidR="009502C7" w:rsidRDefault="003D0C1F" w:rsidP="00FA1AE7">
      <w:hyperlink r:id="rId10" w:history="1">
        <w:r>
          <w:rPr>
            <w:rStyle w:val="Hyperlink"/>
          </w:rPr>
          <w:t>umweltberatung-luzern.ch/themen/naturgarten-lebensraeume/artenvielfalt-foerdern/wasserstellen-im-garten</w:t>
        </w:r>
      </w:hyperlink>
    </w:p>
    <w:p w14:paraId="60F85EE5" w14:textId="77777777" w:rsidR="00204311" w:rsidRDefault="00204311" w:rsidP="00FA1AE7">
      <w:pPr>
        <w:rPr>
          <w:bCs/>
        </w:rPr>
      </w:pPr>
    </w:p>
    <w:p w14:paraId="632229D4" w14:textId="77777777" w:rsidR="00A30327" w:rsidRPr="00794446" w:rsidRDefault="00A30327" w:rsidP="00A30327">
      <w:r w:rsidRPr="00794446">
        <w:t>Gerne beraten wir Sie kostenlos – Ihre Umweltberatung Luzern</w:t>
      </w:r>
    </w:p>
    <w:p w14:paraId="30AB8E59" w14:textId="77777777" w:rsidR="00A30327" w:rsidRPr="00794446" w:rsidRDefault="00A30327" w:rsidP="00A30327">
      <w:r w:rsidRPr="00794446">
        <w:t>Kostenlose Auskünfte zu Umwelt und Energie für alle Luzernerinnen und Luzerner</w:t>
      </w:r>
    </w:p>
    <w:p w14:paraId="4080A820" w14:textId="130469F3" w:rsidR="00A30327" w:rsidRPr="00794446" w:rsidRDefault="003D0C1F" w:rsidP="00A30327">
      <w:hyperlink r:id="rId11" w:history="1">
        <w:r w:rsidRPr="00627414">
          <w:rPr>
            <w:rStyle w:val="Hyperlink"/>
          </w:rPr>
          <w:t>www.umweltberatung-luzern.ch</w:t>
        </w:r>
      </w:hyperlink>
    </w:p>
    <w:p w14:paraId="22BEAB85" w14:textId="77777777" w:rsidR="00A30327" w:rsidRPr="00794446" w:rsidRDefault="00A30327" w:rsidP="00A30327"/>
    <w:p w14:paraId="3B3BFDAC"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8323" w14:textId="77777777" w:rsidR="00CB7475" w:rsidRDefault="00CB7475" w:rsidP="00DB4724">
      <w:pPr>
        <w:spacing w:line="240" w:lineRule="auto"/>
      </w:pPr>
      <w:r>
        <w:separator/>
      </w:r>
    </w:p>
  </w:endnote>
  <w:endnote w:type="continuationSeparator" w:id="0">
    <w:p w14:paraId="11389CAF" w14:textId="77777777" w:rsidR="00CB7475" w:rsidRDefault="00CB7475"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BE8B3" w14:textId="77777777" w:rsidR="00CB7475" w:rsidRDefault="00CB7475" w:rsidP="00DB4724">
      <w:pPr>
        <w:spacing w:line="240" w:lineRule="auto"/>
      </w:pPr>
      <w:r>
        <w:separator/>
      </w:r>
    </w:p>
  </w:footnote>
  <w:footnote w:type="continuationSeparator" w:id="0">
    <w:p w14:paraId="0C51A29A" w14:textId="77777777" w:rsidR="00CB7475" w:rsidRDefault="00CB7475"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874150722">
    <w:abstractNumId w:val="13"/>
  </w:num>
  <w:num w:numId="2" w16cid:durableId="787702269">
    <w:abstractNumId w:val="12"/>
  </w:num>
  <w:num w:numId="3" w16cid:durableId="490222586">
    <w:abstractNumId w:val="8"/>
  </w:num>
  <w:num w:numId="4" w16cid:durableId="2137140588">
    <w:abstractNumId w:val="14"/>
  </w:num>
  <w:num w:numId="5" w16cid:durableId="964043334">
    <w:abstractNumId w:val="2"/>
  </w:num>
  <w:num w:numId="6" w16cid:durableId="2107917319">
    <w:abstractNumId w:val="13"/>
  </w:num>
  <w:num w:numId="7" w16cid:durableId="761999193">
    <w:abstractNumId w:val="13"/>
  </w:num>
  <w:num w:numId="8" w16cid:durableId="1050425355">
    <w:abstractNumId w:val="13"/>
  </w:num>
  <w:num w:numId="9" w16cid:durableId="2024162369">
    <w:abstractNumId w:val="13"/>
  </w:num>
  <w:num w:numId="10" w16cid:durableId="617420465">
    <w:abstractNumId w:val="13"/>
  </w:num>
  <w:num w:numId="11" w16cid:durableId="405618232">
    <w:abstractNumId w:val="13"/>
  </w:num>
  <w:num w:numId="12" w16cid:durableId="2103334578">
    <w:abstractNumId w:val="13"/>
  </w:num>
  <w:num w:numId="13" w16cid:durableId="332611476">
    <w:abstractNumId w:val="13"/>
  </w:num>
  <w:num w:numId="14" w16cid:durableId="879509771">
    <w:abstractNumId w:val="13"/>
  </w:num>
  <w:num w:numId="15" w16cid:durableId="106123442">
    <w:abstractNumId w:val="14"/>
  </w:num>
  <w:num w:numId="16" w16cid:durableId="810948515">
    <w:abstractNumId w:val="14"/>
  </w:num>
  <w:num w:numId="17" w16cid:durableId="1833788068">
    <w:abstractNumId w:val="12"/>
  </w:num>
  <w:num w:numId="18" w16cid:durableId="253711858">
    <w:abstractNumId w:val="8"/>
  </w:num>
  <w:num w:numId="19" w16cid:durableId="1957639413">
    <w:abstractNumId w:val="0"/>
  </w:num>
  <w:num w:numId="20" w16cid:durableId="1030491029">
    <w:abstractNumId w:val="11"/>
  </w:num>
  <w:num w:numId="21" w16cid:durableId="1827355133">
    <w:abstractNumId w:val="5"/>
  </w:num>
  <w:num w:numId="22" w16cid:durableId="359086208">
    <w:abstractNumId w:val="1"/>
  </w:num>
  <w:num w:numId="23" w16cid:durableId="1937471744">
    <w:abstractNumId w:val="9"/>
  </w:num>
  <w:num w:numId="24" w16cid:durableId="437530420">
    <w:abstractNumId w:val="3"/>
  </w:num>
  <w:num w:numId="25" w16cid:durableId="222764161">
    <w:abstractNumId w:val="10"/>
  </w:num>
  <w:num w:numId="26" w16cid:durableId="1252423181">
    <w:abstractNumId w:val="6"/>
  </w:num>
  <w:num w:numId="27" w16cid:durableId="166287409">
    <w:abstractNumId w:val="7"/>
  </w:num>
  <w:num w:numId="28" w16cid:durableId="549733769">
    <w:abstractNumId w:val="4"/>
  </w:num>
  <w:num w:numId="29" w16cid:durableId="1296259172">
    <w:abstractNumId w:val="4"/>
  </w:num>
  <w:num w:numId="30" w16cid:durableId="1690832188">
    <w:abstractNumId w:val="4"/>
  </w:num>
  <w:num w:numId="31" w16cid:durableId="152457914">
    <w:abstractNumId w:val="4"/>
  </w:num>
  <w:num w:numId="32" w16cid:durableId="309215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27"/>
    <w:rsid w:val="00005B88"/>
    <w:rsid w:val="00012E18"/>
    <w:rsid w:val="000148FD"/>
    <w:rsid w:val="00015798"/>
    <w:rsid w:val="0004380C"/>
    <w:rsid w:val="000B4A21"/>
    <w:rsid w:val="000C68C8"/>
    <w:rsid w:val="00145F67"/>
    <w:rsid w:val="00183747"/>
    <w:rsid w:val="001A1819"/>
    <w:rsid w:val="00204311"/>
    <w:rsid w:val="00211A58"/>
    <w:rsid w:val="0021666F"/>
    <w:rsid w:val="00224E12"/>
    <w:rsid w:val="002858F8"/>
    <w:rsid w:val="00290BA7"/>
    <w:rsid w:val="00294CF8"/>
    <w:rsid w:val="002A0ACE"/>
    <w:rsid w:val="002E6D95"/>
    <w:rsid w:val="0037076C"/>
    <w:rsid w:val="0037112C"/>
    <w:rsid w:val="003C1823"/>
    <w:rsid w:val="003D0C1F"/>
    <w:rsid w:val="003E359C"/>
    <w:rsid w:val="003F4563"/>
    <w:rsid w:val="003F4EF1"/>
    <w:rsid w:val="003F76B2"/>
    <w:rsid w:val="00413946"/>
    <w:rsid w:val="00415766"/>
    <w:rsid w:val="00420044"/>
    <w:rsid w:val="00431A6A"/>
    <w:rsid w:val="0045662A"/>
    <w:rsid w:val="00485DC7"/>
    <w:rsid w:val="004A041D"/>
    <w:rsid w:val="004A4F49"/>
    <w:rsid w:val="004A734C"/>
    <w:rsid w:val="004B6FFE"/>
    <w:rsid w:val="004E5778"/>
    <w:rsid w:val="004F3D38"/>
    <w:rsid w:val="0051346E"/>
    <w:rsid w:val="00513854"/>
    <w:rsid w:val="00580A9F"/>
    <w:rsid w:val="005821FC"/>
    <w:rsid w:val="00585A97"/>
    <w:rsid w:val="005B20B6"/>
    <w:rsid w:val="005E7D1B"/>
    <w:rsid w:val="005F7F8D"/>
    <w:rsid w:val="00635B37"/>
    <w:rsid w:val="00663CC4"/>
    <w:rsid w:val="006A004C"/>
    <w:rsid w:val="006A1131"/>
    <w:rsid w:val="006A446A"/>
    <w:rsid w:val="006C55B0"/>
    <w:rsid w:val="007020BF"/>
    <w:rsid w:val="007062E5"/>
    <w:rsid w:val="00706F5B"/>
    <w:rsid w:val="00714C6D"/>
    <w:rsid w:val="00722402"/>
    <w:rsid w:val="00743EF2"/>
    <w:rsid w:val="00794E51"/>
    <w:rsid w:val="007C504E"/>
    <w:rsid w:val="007F3180"/>
    <w:rsid w:val="00816E6F"/>
    <w:rsid w:val="008548DD"/>
    <w:rsid w:val="00854B28"/>
    <w:rsid w:val="008A2234"/>
    <w:rsid w:val="008B06EC"/>
    <w:rsid w:val="008C16CD"/>
    <w:rsid w:val="008C371D"/>
    <w:rsid w:val="008C39B0"/>
    <w:rsid w:val="008D78F8"/>
    <w:rsid w:val="008F55C4"/>
    <w:rsid w:val="00925D10"/>
    <w:rsid w:val="00931888"/>
    <w:rsid w:val="009502C7"/>
    <w:rsid w:val="00960CAE"/>
    <w:rsid w:val="00962A58"/>
    <w:rsid w:val="00970C14"/>
    <w:rsid w:val="009970A1"/>
    <w:rsid w:val="009A51BC"/>
    <w:rsid w:val="009E0C58"/>
    <w:rsid w:val="009E7AC8"/>
    <w:rsid w:val="00A11E4A"/>
    <w:rsid w:val="00A2045A"/>
    <w:rsid w:val="00A252C2"/>
    <w:rsid w:val="00A26F7C"/>
    <w:rsid w:val="00A30327"/>
    <w:rsid w:val="00A76CFF"/>
    <w:rsid w:val="00A77A68"/>
    <w:rsid w:val="00A852FD"/>
    <w:rsid w:val="00AC2296"/>
    <w:rsid w:val="00AC2688"/>
    <w:rsid w:val="00B11F2E"/>
    <w:rsid w:val="00B3741D"/>
    <w:rsid w:val="00B6720F"/>
    <w:rsid w:val="00B95A72"/>
    <w:rsid w:val="00B96AB9"/>
    <w:rsid w:val="00BA4FF7"/>
    <w:rsid w:val="00BC5451"/>
    <w:rsid w:val="00C43801"/>
    <w:rsid w:val="00C47C8C"/>
    <w:rsid w:val="00C52569"/>
    <w:rsid w:val="00C6454C"/>
    <w:rsid w:val="00C93E37"/>
    <w:rsid w:val="00C9772B"/>
    <w:rsid w:val="00CA1794"/>
    <w:rsid w:val="00CB7475"/>
    <w:rsid w:val="00CF2158"/>
    <w:rsid w:val="00CF4706"/>
    <w:rsid w:val="00CF58FB"/>
    <w:rsid w:val="00D11605"/>
    <w:rsid w:val="00D12555"/>
    <w:rsid w:val="00D665DF"/>
    <w:rsid w:val="00D82E96"/>
    <w:rsid w:val="00D9010D"/>
    <w:rsid w:val="00DB4724"/>
    <w:rsid w:val="00E0637A"/>
    <w:rsid w:val="00E071D6"/>
    <w:rsid w:val="00E22E19"/>
    <w:rsid w:val="00E34A70"/>
    <w:rsid w:val="00E5563D"/>
    <w:rsid w:val="00E73ED5"/>
    <w:rsid w:val="00EB187A"/>
    <w:rsid w:val="00EB2F47"/>
    <w:rsid w:val="00F00A36"/>
    <w:rsid w:val="00F0201C"/>
    <w:rsid w:val="00F5303D"/>
    <w:rsid w:val="00F97CAB"/>
    <w:rsid w:val="00FA1AE7"/>
    <w:rsid w:val="00FB46E1"/>
    <w:rsid w:val="00FB56AF"/>
    <w:rsid w:val="00FB7F4C"/>
    <w:rsid w:val="00FC0130"/>
    <w:rsid w:val="00FC53CC"/>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FB0BD"/>
  <w15:chartTrackingRefBased/>
  <w15:docId w15:val="{EE8DCDAC-7341-4C29-8ECB-3F77917E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4311"/>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A30327"/>
    <w:pPr>
      <w:ind w:left="720"/>
      <w:contextualSpacing/>
    </w:pPr>
  </w:style>
  <w:style w:type="character" w:styleId="IntensiveHervorhebung">
    <w:name w:val="Intense Emphasis"/>
    <w:basedOn w:val="Absatz-Standardschriftart"/>
    <w:uiPriority w:val="21"/>
    <w:semiHidden/>
    <w:qFormat/>
    <w:rsid w:val="00A30327"/>
    <w:rPr>
      <w:i/>
      <w:iCs/>
      <w:color w:val="244B9A" w:themeColor="accent1" w:themeShade="BF"/>
    </w:rPr>
  </w:style>
  <w:style w:type="paragraph" w:styleId="IntensivesZitat">
    <w:name w:val="Intense Quote"/>
    <w:basedOn w:val="Standard"/>
    <w:next w:val="Standard"/>
    <w:link w:val="IntensivesZitatZchn"/>
    <w:uiPriority w:val="30"/>
    <w:semiHidden/>
    <w:qFormat/>
    <w:rsid w:val="00A30327"/>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A30327"/>
    <w:rPr>
      <w:i/>
      <w:iCs/>
      <w:color w:val="244B9A" w:themeColor="accent1" w:themeShade="BF"/>
    </w:rPr>
  </w:style>
  <w:style w:type="character" w:styleId="IntensiverVerweis">
    <w:name w:val="Intense Reference"/>
    <w:basedOn w:val="Absatz-Standardschriftart"/>
    <w:uiPriority w:val="32"/>
    <w:semiHidden/>
    <w:qFormat/>
    <w:rsid w:val="00A30327"/>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C64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mweltberatung-luzern.ch" TargetMode="External"/><Relationship Id="rId5" Type="http://schemas.openxmlformats.org/officeDocument/2006/relationships/styles" Target="styles.xml"/><Relationship Id="rId10" Type="http://schemas.openxmlformats.org/officeDocument/2006/relationships/hyperlink" Target="https://umweltberatung-luzern.ch/themen/naturgarten-lebensraeume/artenvielfalt-foerdern/wasserstellen-im-garte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69601DC8EC654A90A2923F0E630A5D" ma:contentTypeVersion="15" ma:contentTypeDescription="Ein neues Dokument erstellen." ma:contentTypeScope="" ma:versionID="c0430246cb669e49551b9454810d3257">
  <xsd:schema xmlns:xsd="http://www.w3.org/2001/XMLSchema" xmlns:xs="http://www.w3.org/2001/XMLSchema" xmlns:p="http://schemas.microsoft.com/office/2006/metadata/properties" xmlns:ns2="d5f1d255-2786-47b4-92bb-a608ee34ee63" xmlns:ns3="264d14ef-b55d-4264-9202-9cda94e370de" targetNamespace="http://schemas.microsoft.com/office/2006/metadata/properties" ma:root="true" ma:fieldsID="10864d98ba5289b927fcc57dbc6b0a77" ns2:_="" ns3:_="">
    <xsd:import namespace="d5f1d255-2786-47b4-92bb-a608ee34ee63"/>
    <xsd:import namespace="264d14ef-b55d-4264-9202-9cda94e37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1d255-2786-47b4-92bb-a608ee34e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614eee3-71bd-4ab7-8cbd-16cce344b5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4d14ef-b55d-4264-9202-9cda94e370d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ea7de4bf-fa86-474e-9fc2-48c0ed83823a}" ma:internalName="TaxCatchAll" ma:showField="CatchAllData" ma:web="264d14ef-b55d-4264-9202-9cda94e37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f1d255-2786-47b4-92bb-a608ee34ee63">
      <Terms xmlns="http://schemas.microsoft.com/office/infopath/2007/PartnerControls"/>
    </lcf76f155ced4ddcb4097134ff3c332f>
    <TaxCatchAll xmlns="264d14ef-b55d-4264-9202-9cda94e370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E0D77-7660-4D1F-AE80-164A3588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1d255-2786-47b4-92bb-a608ee34ee63"/>
    <ds:schemaRef ds:uri="264d14ef-b55d-4264-9202-9cda94e37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D6327-A623-447F-A072-6892F7CDF7C4}">
  <ds:schemaRefs>
    <ds:schemaRef ds:uri="http://schemas.microsoft.com/office/2006/metadata/properties"/>
    <ds:schemaRef ds:uri="http://schemas.microsoft.com/office/infopath/2007/PartnerControls"/>
    <ds:schemaRef ds:uri="d5f1d255-2786-47b4-92bb-a608ee34ee63"/>
    <ds:schemaRef ds:uri="264d14ef-b55d-4264-9202-9cda94e370de"/>
  </ds:schemaRefs>
</ds:datastoreItem>
</file>

<file path=customXml/itemProps3.xml><?xml version="1.0" encoding="utf-8"?>
<ds:datastoreItem xmlns:ds="http://schemas.openxmlformats.org/officeDocument/2006/customXml" ds:itemID="{45D34665-5E8E-4BB3-B02F-9A9107569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2132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2017-02-01T16:34:00Z</cp:lastPrinted>
  <dcterms:created xsi:type="dcterms:W3CDTF">2026-08-13T12:18:00Z</dcterms:created>
  <dcterms:modified xsi:type="dcterms:W3CDTF">2026-08-13T12:18:00Z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0x0101009369601DC8EC654A90A2923F0E630A5D</vt:lpwstr>
  </property>
  <property fmtid="{D5CDD505-2E9C-101B-9397-08002B2CF9AE}" pid="3" name="MediaServiceImageTags">
    <vt:lpwstr/>
  </property>
</Properties>
</file>