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AFD364" w14:textId="7BB2A48C" w:rsidR="00A30327" w:rsidRPr="00CC5036" w:rsidRDefault="000D13B6" w:rsidP="00A30327">
      <w:pPr>
        <w:rPr>
          <w:b/>
          <w:sz w:val="24"/>
          <w:szCs w:val="24"/>
        </w:rPr>
      </w:pPr>
      <w:r w:rsidRPr="00CC5036">
        <w:rPr>
          <w:b/>
          <w:sz w:val="24"/>
          <w:szCs w:val="24"/>
        </w:rPr>
        <w:t>Förderprogramm Haushaltsgeräte</w:t>
      </w:r>
    </w:p>
    <w:p w14:paraId="674D4AF7" w14:textId="77777777" w:rsidR="00A30327" w:rsidRDefault="00A30327" w:rsidP="00A30327"/>
    <w:p w14:paraId="39CCE934" w14:textId="77777777" w:rsidR="00CC5036" w:rsidRPr="00CC5036" w:rsidRDefault="00CC5036" w:rsidP="00CC5036">
      <w:pPr>
        <w:rPr>
          <w:sz w:val="22"/>
          <w:szCs w:val="22"/>
        </w:rPr>
      </w:pPr>
      <w:r w:rsidRPr="00CC5036">
        <w:rPr>
          <w:sz w:val="22"/>
          <w:szCs w:val="22"/>
        </w:rPr>
        <w:t>Bei vielen Haushaltsgeräten kann sich ein Ersatz aus ökologischen und wirtschaftlichen Gründen ab einem Alter von etwa zehn Jahren lohnen. Eine Orientierung zur durchschnittlichen Lebensdauer bietet die Lebensdauertabelle des Hauseigentümerverband Schweiz und des Mieterverband Schweiz (Stichwortsuche, z. B. «Kühlschrank»). Sie zeigt, nach welcher Nutzungsdauer ein Gerät typischerweise abgeschrieben ist.</w:t>
      </w:r>
    </w:p>
    <w:p w14:paraId="723F98D6" w14:textId="53361E82" w:rsidR="00760064" w:rsidRDefault="00CC5036" w:rsidP="00CC5036">
      <w:pPr>
        <w:rPr>
          <w:sz w:val="22"/>
          <w:szCs w:val="22"/>
        </w:rPr>
      </w:pPr>
      <w:r w:rsidRPr="00CC5036">
        <w:rPr>
          <w:sz w:val="22"/>
          <w:szCs w:val="22"/>
        </w:rPr>
        <w:t xml:space="preserve">Wir empfehlen, auf </w:t>
      </w:r>
      <w:r w:rsidR="00745DE0">
        <w:rPr>
          <w:sz w:val="22"/>
          <w:szCs w:val="22"/>
        </w:rPr>
        <w:t>t</w:t>
      </w:r>
      <w:r w:rsidRPr="00CC5036">
        <w:rPr>
          <w:sz w:val="22"/>
          <w:szCs w:val="22"/>
        </w:rPr>
        <w:t>opten</w:t>
      </w:r>
      <w:r w:rsidR="00745DE0">
        <w:rPr>
          <w:sz w:val="22"/>
          <w:szCs w:val="22"/>
        </w:rPr>
        <w:t>.ch</w:t>
      </w:r>
      <w:r w:rsidRPr="00CC5036">
        <w:rPr>
          <w:sz w:val="22"/>
          <w:szCs w:val="22"/>
        </w:rPr>
        <w:t xml:space="preserve"> zu prüfen, welche Geräte aktuell zu den effizientesten gehören, und eines dieser Modelle zu wählen. Effiziente Geräte können in der Regel lange genutzt werden und sparen über viele Jahre Energie und Kosten.</w:t>
      </w:r>
      <w:r w:rsidR="000A2EA3">
        <w:rPr>
          <w:sz w:val="22"/>
          <w:szCs w:val="22"/>
        </w:rPr>
        <w:t xml:space="preserve"> </w:t>
      </w:r>
      <w:r w:rsidR="00955DF4">
        <w:rPr>
          <w:sz w:val="22"/>
          <w:szCs w:val="22"/>
        </w:rPr>
        <w:t xml:space="preserve">Ausserdem unterstützt </w:t>
      </w:r>
      <w:r w:rsidR="008068DE">
        <w:rPr>
          <w:sz w:val="22"/>
          <w:szCs w:val="22"/>
        </w:rPr>
        <w:t xml:space="preserve">topten.ch zusammen mit </w:t>
      </w:r>
      <w:proofErr w:type="spellStart"/>
      <w:r w:rsidR="008068DE">
        <w:rPr>
          <w:sz w:val="22"/>
          <w:szCs w:val="22"/>
        </w:rPr>
        <w:t>ewl</w:t>
      </w:r>
      <w:proofErr w:type="spellEnd"/>
      <w:r w:rsidR="000A2EA3" w:rsidRPr="00CC5036">
        <w:rPr>
          <w:sz w:val="22"/>
          <w:szCs w:val="22"/>
        </w:rPr>
        <w:t xml:space="preserve"> Energie Wasser Luzern den Ersatz alter Geräte durch besonders </w:t>
      </w:r>
    </w:p>
    <w:p w14:paraId="051B51D3" w14:textId="4F846E97" w:rsidR="00CC5036" w:rsidRPr="00CC5036" w:rsidRDefault="00760064" w:rsidP="00CC5036">
      <w:pPr>
        <w:rPr>
          <w:sz w:val="22"/>
          <w:szCs w:val="22"/>
        </w:rPr>
      </w:pPr>
      <w:r w:rsidRPr="00CC5036">
        <w:rPr>
          <w:noProof/>
          <w:sz w:val="22"/>
          <w:szCs w:val="22"/>
        </w:rPr>
        <mc:AlternateContent>
          <mc:Choice Requires="wps">
            <w:drawing>
              <wp:anchor distT="45720" distB="45720" distL="114300" distR="114300" simplePos="0" relativeHeight="251657728" behindDoc="0" locked="0" layoutInCell="1" allowOverlap="1" wp14:anchorId="4914E466" wp14:editId="2EC8A68F">
                <wp:simplePos x="0" y="0"/>
                <wp:positionH relativeFrom="column">
                  <wp:posOffset>59690</wp:posOffset>
                </wp:positionH>
                <wp:positionV relativeFrom="paragraph">
                  <wp:posOffset>311675</wp:posOffset>
                </wp:positionV>
                <wp:extent cx="4667250" cy="4105275"/>
                <wp:effectExtent l="0" t="0" r="19050" b="28575"/>
                <wp:wrapTopAndBottom/>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7250" cy="4105275"/>
                        </a:xfrm>
                        <a:prstGeom prst="rect">
                          <a:avLst/>
                        </a:prstGeom>
                        <a:solidFill>
                          <a:schemeClr val="bg1">
                            <a:lumMod val="95000"/>
                          </a:schemeClr>
                        </a:solidFill>
                        <a:ln w="9525">
                          <a:solidFill>
                            <a:srgbClr val="000000"/>
                          </a:solidFill>
                          <a:miter lim="800000"/>
                          <a:headEnd/>
                          <a:tailEnd/>
                        </a:ln>
                      </wps:spPr>
                      <wps:txbx>
                        <w:txbxContent>
                          <w:p w14:paraId="591D765A" w14:textId="3A4FFBB6" w:rsidR="00CC5036" w:rsidRPr="00CC5036" w:rsidRDefault="00CC5036" w:rsidP="00CC5036">
                            <w:pPr>
                              <w:rPr>
                                <w:sz w:val="22"/>
                                <w:szCs w:val="22"/>
                              </w:rPr>
                            </w:pPr>
                            <w:r w:rsidRPr="00CC5036">
                              <w:rPr>
                                <w:sz w:val="32"/>
                                <w:szCs w:val="32"/>
                              </w:rPr>
                              <w:t>Entscheidungshilfen</w:t>
                            </w:r>
                            <w:r w:rsidRPr="00CC5036">
                              <w:rPr>
                                <w:sz w:val="24"/>
                                <w:szCs w:val="24"/>
                              </w:rPr>
                              <w:t xml:space="preserve"> </w:t>
                            </w:r>
                            <w:r w:rsidRPr="00CC5036">
                              <w:br/>
                            </w:r>
                          </w:p>
                          <w:p w14:paraId="5A523941"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bCs/>
                                <w:sz w:val="22"/>
                                <w:szCs w:val="22"/>
                              </w:rPr>
                              <w:t>Ineffiziente Geräte, selten genutzt:</w:t>
                            </w:r>
                            <w:r w:rsidRPr="00CC5036">
                              <w:rPr>
                                <w:sz w:val="22"/>
                                <w:szCs w:val="22"/>
                              </w:rPr>
                              <w:br/>
                              <w:t>Ersatz nach etwa 15 Jahren</w:t>
                            </w:r>
                          </w:p>
                          <w:p w14:paraId="1F6B554C"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sz w:val="22"/>
                                <w:szCs w:val="22"/>
                              </w:rPr>
                              <w:t>Ineffiziente Geräte, häufig genutzt</w:t>
                            </w:r>
                            <w:r w:rsidRPr="00CC5036">
                              <w:rPr>
                                <w:sz w:val="22"/>
                                <w:szCs w:val="22"/>
                              </w:rPr>
                              <w:t>:</w:t>
                            </w:r>
                            <w:r w:rsidRPr="00CC5036">
                              <w:rPr>
                                <w:sz w:val="22"/>
                                <w:szCs w:val="22"/>
                              </w:rPr>
                              <w:br/>
                              <w:t>Ersatz nach etwa 8–12 Jahren</w:t>
                            </w:r>
                          </w:p>
                          <w:p w14:paraId="73B4008D"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sz w:val="22"/>
                                <w:szCs w:val="22"/>
                              </w:rPr>
                              <w:t>Effiziente Geräte, selten genutzt:</w:t>
                            </w:r>
                            <w:r w:rsidRPr="00CC5036">
                              <w:rPr>
                                <w:sz w:val="22"/>
                                <w:szCs w:val="22"/>
                              </w:rPr>
                              <w:br/>
                              <w:t>Ersatz lohnt sich meist kaum</w:t>
                            </w:r>
                          </w:p>
                          <w:p w14:paraId="5B86070D" w14:textId="2998D02E" w:rsidR="00CC5036" w:rsidRPr="00CC5036" w:rsidRDefault="00CC5036" w:rsidP="00CC5036">
                            <w:pPr>
                              <w:pStyle w:val="Listenabsatz"/>
                              <w:numPr>
                                <w:ilvl w:val="0"/>
                                <w:numId w:val="33"/>
                              </w:numPr>
                              <w:spacing w:after="120"/>
                              <w:ind w:left="714" w:hanging="357"/>
                              <w:contextualSpacing w:val="0"/>
                              <w:rPr>
                                <w:bCs/>
                                <w:sz w:val="22"/>
                                <w:szCs w:val="22"/>
                              </w:rPr>
                            </w:pPr>
                            <w:r w:rsidRPr="00CC5036">
                              <w:rPr>
                                <w:b/>
                                <w:sz w:val="22"/>
                                <w:szCs w:val="22"/>
                              </w:rPr>
                              <w:t>Effiziente Geräte, häufig genutzt</w:t>
                            </w:r>
                            <w:r w:rsidRPr="00CC5036">
                              <w:rPr>
                                <w:sz w:val="22"/>
                                <w:szCs w:val="22"/>
                              </w:rPr>
                              <w:t>:</w:t>
                            </w:r>
                            <w:r w:rsidRPr="00CC5036">
                              <w:rPr>
                                <w:sz w:val="22"/>
                                <w:szCs w:val="22"/>
                              </w:rPr>
                              <w:br/>
                              <w:t>Ersatz nach etwa 12–15 Jahren</w:t>
                            </w:r>
                          </w:p>
                          <w:p w14:paraId="3FC951DE" w14:textId="77777777" w:rsidR="00CC5036" w:rsidRPr="00CC5036" w:rsidRDefault="00CC5036" w:rsidP="00CC5036">
                            <w:pPr>
                              <w:pStyle w:val="Listenabsatz"/>
                              <w:numPr>
                                <w:ilvl w:val="0"/>
                                <w:numId w:val="33"/>
                              </w:numPr>
                              <w:rPr>
                                <w:b/>
                                <w:sz w:val="22"/>
                                <w:szCs w:val="22"/>
                              </w:rPr>
                            </w:pPr>
                            <w:r w:rsidRPr="00CC5036">
                              <w:rPr>
                                <w:b/>
                                <w:sz w:val="22"/>
                                <w:szCs w:val="22"/>
                              </w:rPr>
                              <w:t>Geräte, die rund um die Uhr laufen (Kühlschrank, Gefriergerät):</w:t>
                            </w:r>
                          </w:p>
                          <w:p w14:paraId="29568AD1" w14:textId="77777777" w:rsidR="00CC5036" w:rsidRPr="00CC5036" w:rsidRDefault="00CC5036" w:rsidP="00CC5036">
                            <w:pPr>
                              <w:pStyle w:val="Listenabsatz"/>
                              <w:spacing w:after="120"/>
                              <w:ind w:left="714"/>
                              <w:contextualSpacing w:val="0"/>
                              <w:rPr>
                                <w:sz w:val="22"/>
                                <w:szCs w:val="22"/>
                              </w:rPr>
                            </w:pPr>
                            <w:r w:rsidRPr="00CC5036">
                              <w:rPr>
                                <w:sz w:val="22"/>
                                <w:szCs w:val="22"/>
                              </w:rPr>
                              <w:t>Ersatz meist sinnvoll ab 12–15 Jahren.</w:t>
                            </w:r>
                          </w:p>
                          <w:p w14:paraId="78182D3E" w14:textId="77777777" w:rsidR="00CC5036" w:rsidRPr="00CC5036" w:rsidRDefault="00CC5036" w:rsidP="00CC5036">
                            <w:pPr>
                              <w:pStyle w:val="Listenabsatz"/>
                              <w:numPr>
                                <w:ilvl w:val="0"/>
                                <w:numId w:val="33"/>
                              </w:numPr>
                              <w:rPr>
                                <w:b/>
                                <w:sz w:val="22"/>
                                <w:szCs w:val="22"/>
                              </w:rPr>
                            </w:pPr>
                            <w:r w:rsidRPr="00CC5036">
                              <w:rPr>
                                <w:b/>
                                <w:sz w:val="22"/>
                                <w:szCs w:val="22"/>
                              </w:rPr>
                              <w:t>Geräte mit hohem Energiebedarf pro Nutzung (Trockner):</w:t>
                            </w:r>
                          </w:p>
                          <w:p w14:paraId="528CA200" w14:textId="77777777" w:rsidR="00CC5036" w:rsidRPr="00CC5036" w:rsidRDefault="00CC5036" w:rsidP="00CC5036">
                            <w:pPr>
                              <w:pStyle w:val="Listenabsatz"/>
                              <w:spacing w:after="120"/>
                              <w:ind w:left="714"/>
                              <w:contextualSpacing w:val="0"/>
                              <w:rPr>
                                <w:sz w:val="22"/>
                                <w:szCs w:val="22"/>
                              </w:rPr>
                            </w:pPr>
                            <w:r w:rsidRPr="00CC5036">
                              <w:rPr>
                                <w:sz w:val="22"/>
                                <w:szCs w:val="22"/>
                              </w:rPr>
                              <w:t>Ersatz kann bereits nach 8–12 Jahren sinnvoll sein, besonders bei häufiger Nutzung.</w:t>
                            </w:r>
                          </w:p>
                          <w:p w14:paraId="2AEE5BC2" w14:textId="1A137EE8" w:rsidR="00CC5036" w:rsidRPr="00CC5036" w:rsidRDefault="00CC5036" w:rsidP="00CC5036">
                            <w:pPr>
                              <w:pStyle w:val="Listenabsatz"/>
                              <w:numPr>
                                <w:ilvl w:val="0"/>
                                <w:numId w:val="33"/>
                              </w:numPr>
                              <w:spacing w:after="120"/>
                              <w:ind w:left="714" w:hanging="357"/>
                              <w:contextualSpacing w:val="0"/>
                              <w:rPr>
                                <w:sz w:val="22"/>
                                <w:szCs w:val="22"/>
                              </w:rPr>
                            </w:pPr>
                            <w:r w:rsidRPr="00745DE0">
                              <w:rPr>
                                <w:b/>
                                <w:sz w:val="22"/>
                                <w:szCs w:val="22"/>
                              </w:rPr>
                              <w:t>Geräte mit geringem Energiebedarf (Dunstabzug, moderne Geschirrspüler):</w:t>
                            </w:r>
                            <w:r w:rsidRPr="00745DE0">
                              <w:rPr>
                                <w:b/>
                                <w:sz w:val="22"/>
                                <w:szCs w:val="22"/>
                              </w:rPr>
                              <w:br/>
                            </w:r>
                            <w:r w:rsidRPr="00745DE0">
                              <w:rPr>
                                <w:sz w:val="22"/>
                                <w:szCs w:val="22"/>
                              </w:rPr>
                              <w:t>so lange wie möglich nutzen.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4914E466" id="_x0000_t202" coordsize="21600,21600" o:spt="202" path="m,l,21600r21600,l21600,xe">
                <v:stroke joinstyle="miter"/>
                <v:path gradientshapeok="t" o:connecttype="rect"/>
              </v:shapetype>
              <v:shape id="Textfeld 2" o:spid="_x0000_s1026" type="#_x0000_t202" style="position:absolute;margin-left:4.7pt;margin-top:24.55pt;width:367.5pt;height:323.25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" fillcolor="#f2f2f2 [3052]">
                <v:textbox>
                  <w:txbxContent>
                    <w:p w14:paraId="591D765A" w14:textId="3A4FFBB6" w:rsidR="00CC5036" w:rsidRPr="00CC5036" w:rsidRDefault="00CC5036" w:rsidP="00CC5036">
                      <w:pPr>
                        <w:rPr>
                          <w:sz w:val="22"/>
                          <w:szCs w:val="22"/>
                        </w:rPr>
                      </w:pPr>
                      <w:r w:rsidRPr="00CC5036">
                        <w:rPr>
                          <w:sz w:val="32"/>
                          <w:szCs w:val="32"/>
                        </w:rPr>
                        <w:t>Entscheidungshilfen</w:t>
                      </w:r>
                      <w:r w:rsidRPr="00CC5036">
                        <w:rPr>
                          <w:sz w:val="24"/>
                          <w:szCs w:val="24"/>
                        </w:rPr>
                        <w:t xml:space="preserve"> </w:t>
                      </w:r>
                      <w:r w:rsidRPr="00CC5036">
                        <w:br/>
                      </w:r>
                    </w:p>
                    <w:p w14:paraId="5A523941"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bCs/>
                          <w:sz w:val="22"/>
                          <w:szCs w:val="22"/>
                        </w:rPr>
                        <w:t>Ineffiziente Geräte, selten genutzt:</w:t>
                      </w:r>
                      <w:r w:rsidRPr="00CC5036">
                        <w:rPr>
                          <w:sz w:val="22"/>
                          <w:szCs w:val="22"/>
                        </w:rPr>
                        <w:br/>
                        <w:t>Ersatz nach etwa 15 Jahren</w:t>
                      </w:r>
                    </w:p>
                    <w:p w14:paraId="1F6B554C"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sz w:val="22"/>
                          <w:szCs w:val="22"/>
                        </w:rPr>
                        <w:t>Ineffiziente Geräte, häufig genutzt</w:t>
                      </w:r>
                      <w:r w:rsidRPr="00CC5036">
                        <w:rPr>
                          <w:sz w:val="22"/>
                          <w:szCs w:val="22"/>
                        </w:rPr>
                        <w:t>:</w:t>
                      </w:r>
                      <w:r w:rsidRPr="00CC5036">
                        <w:rPr>
                          <w:sz w:val="22"/>
                          <w:szCs w:val="22"/>
                        </w:rPr>
                        <w:br/>
                        <w:t>Ersatz nach etwa 8–12 Jahren</w:t>
                      </w:r>
                    </w:p>
                    <w:p w14:paraId="73B4008D" w14:textId="77777777" w:rsidR="00CC5036" w:rsidRPr="00CC5036" w:rsidRDefault="00CC5036" w:rsidP="00CC5036">
                      <w:pPr>
                        <w:pStyle w:val="Listenabsatz"/>
                        <w:numPr>
                          <w:ilvl w:val="0"/>
                          <w:numId w:val="33"/>
                        </w:numPr>
                        <w:spacing w:after="120"/>
                        <w:ind w:left="714" w:hanging="357"/>
                        <w:contextualSpacing w:val="0"/>
                        <w:rPr>
                          <w:sz w:val="22"/>
                          <w:szCs w:val="22"/>
                        </w:rPr>
                      </w:pPr>
                      <w:r w:rsidRPr="00CC5036">
                        <w:rPr>
                          <w:b/>
                          <w:sz w:val="22"/>
                          <w:szCs w:val="22"/>
                        </w:rPr>
                        <w:t>Effiziente Geräte, selten genutzt:</w:t>
                      </w:r>
                      <w:r w:rsidRPr="00CC5036">
                        <w:rPr>
                          <w:sz w:val="22"/>
                          <w:szCs w:val="22"/>
                        </w:rPr>
                        <w:br/>
                        <w:t>Ersatz lohnt sich meist kaum</w:t>
                      </w:r>
                    </w:p>
                    <w:p w14:paraId="5B86070D" w14:textId="2998D02E" w:rsidR="00CC5036" w:rsidRPr="00CC5036" w:rsidRDefault="00CC5036" w:rsidP="00CC5036">
                      <w:pPr>
                        <w:pStyle w:val="Listenabsatz"/>
                        <w:numPr>
                          <w:ilvl w:val="0"/>
                          <w:numId w:val="33"/>
                        </w:numPr>
                        <w:spacing w:after="120"/>
                        <w:ind w:left="714" w:hanging="357"/>
                        <w:contextualSpacing w:val="0"/>
                        <w:rPr>
                          <w:bCs/>
                          <w:sz w:val="22"/>
                          <w:szCs w:val="22"/>
                        </w:rPr>
                      </w:pPr>
                      <w:r w:rsidRPr="00CC5036">
                        <w:rPr>
                          <w:b/>
                          <w:sz w:val="22"/>
                          <w:szCs w:val="22"/>
                        </w:rPr>
                        <w:t>Effiziente Geräte, häufig genutzt</w:t>
                      </w:r>
                      <w:r w:rsidRPr="00CC5036">
                        <w:rPr>
                          <w:sz w:val="22"/>
                          <w:szCs w:val="22"/>
                        </w:rPr>
                        <w:t>:</w:t>
                      </w:r>
                      <w:r w:rsidRPr="00CC5036">
                        <w:rPr>
                          <w:sz w:val="22"/>
                          <w:szCs w:val="22"/>
                        </w:rPr>
                        <w:br/>
                        <w:t>Ersatz nach etwa 12–15 Jahren</w:t>
                      </w:r>
                    </w:p>
                    <w:p w14:paraId="3FC951DE" w14:textId="77777777" w:rsidR="00CC5036" w:rsidRPr="00CC5036" w:rsidRDefault="00CC5036" w:rsidP="00CC5036">
                      <w:pPr>
                        <w:pStyle w:val="Listenabsatz"/>
                        <w:numPr>
                          <w:ilvl w:val="0"/>
                          <w:numId w:val="33"/>
                        </w:numPr>
                        <w:rPr>
                          <w:b/>
                          <w:sz w:val="22"/>
                          <w:szCs w:val="22"/>
                        </w:rPr>
                      </w:pPr>
                      <w:r w:rsidRPr="00CC5036">
                        <w:rPr>
                          <w:b/>
                          <w:sz w:val="22"/>
                          <w:szCs w:val="22"/>
                        </w:rPr>
                        <w:t>Geräte, die rund um die Uhr laufen (Kühlschrank, Gefriergerät):</w:t>
                      </w:r>
                    </w:p>
                    <w:p w14:paraId="29568AD1" w14:textId="77777777" w:rsidR="00CC5036" w:rsidRPr="00CC5036" w:rsidRDefault="00CC5036" w:rsidP="00CC5036">
                      <w:pPr>
                        <w:pStyle w:val="Listenabsatz"/>
                        <w:spacing w:after="120"/>
                        <w:ind w:left="714"/>
                        <w:contextualSpacing w:val="0"/>
                        <w:rPr>
                          <w:sz w:val="22"/>
                          <w:szCs w:val="22"/>
                        </w:rPr>
                      </w:pPr>
                      <w:r w:rsidRPr="00CC5036">
                        <w:rPr>
                          <w:sz w:val="22"/>
                          <w:szCs w:val="22"/>
                        </w:rPr>
                        <w:t>Ersatz meist sinnvoll ab 12–15 Jahren.</w:t>
                      </w:r>
                    </w:p>
                    <w:p w14:paraId="78182D3E" w14:textId="77777777" w:rsidR="00CC5036" w:rsidRPr="00CC5036" w:rsidRDefault="00CC5036" w:rsidP="00CC5036">
                      <w:pPr>
                        <w:pStyle w:val="Listenabsatz"/>
                        <w:numPr>
                          <w:ilvl w:val="0"/>
                          <w:numId w:val="33"/>
                        </w:numPr>
                        <w:rPr>
                          <w:b/>
                          <w:sz w:val="22"/>
                          <w:szCs w:val="22"/>
                        </w:rPr>
                      </w:pPr>
                      <w:r w:rsidRPr="00CC5036">
                        <w:rPr>
                          <w:b/>
                          <w:sz w:val="22"/>
                          <w:szCs w:val="22"/>
                        </w:rPr>
                        <w:t>Geräte mit hohem Energiebedarf pro Nutzung (Trockner):</w:t>
                      </w:r>
                    </w:p>
                    <w:p w14:paraId="528CA200" w14:textId="77777777" w:rsidR="00CC5036" w:rsidRPr="00CC5036" w:rsidRDefault="00CC5036" w:rsidP="00CC5036">
                      <w:pPr>
                        <w:pStyle w:val="Listenabsatz"/>
                        <w:spacing w:after="120"/>
                        <w:ind w:left="714"/>
                        <w:contextualSpacing w:val="0"/>
                        <w:rPr>
                          <w:sz w:val="22"/>
                          <w:szCs w:val="22"/>
                        </w:rPr>
                      </w:pPr>
                      <w:r w:rsidRPr="00CC5036">
                        <w:rPr>
                          <w:sz w:val="22"/>
                          <w:szCs w:val="22"/>
                        </w:rPr>
                        <w:t>Ersatz kann bereits nach 8–12 Jahren sinnvoll sein, besonders bei häufiger Nutzung.</w:t>
                      </w:r>
                    </w:p>
                    <w:p w14:paraId="2AEE5BC2" w14:textId="1A137EE8" w:rsidR="00CC5036" w:rsidRPr="00CC5036" w:rsidRDefault="00CC5036" w:rsidP="00CC5036">
                      <w:pPr>
                        <w:pStyle w:val="Listenabsatz"/>
                        <w:numPr>
                          <w:ilvl w:val="0"/>
                          <w:numId w:val="33"/>
                        </w:numPr>
                        <w:spacing w:after="120"/>
                        <w:ind w:left="714" w:hanging="357"/>
                        <w:contextualSpacing w:val="0"/>
                        <w:rPr>
                          <w:sz w:val="22"/>
                          <w:szCs w:val="22"/>
                        </w:rPr>
                      </w:pPr>
                      <w:r w:rsidRPr="00745DE0">
                        <w:rPr>
                          <w:b/>
                          <w:sz w:val="22"/>
                          <w:szCs w:val="22"/>
                        </w:rPr>
                        <w:t>Geräte mit geringem Energiebedarf (Dunstabzug, moderne Geschirrspüler):</w:t>
                      </w:r>
                      <w:r w:rsidRPr="00745DE0">
                        <w:rPr>
                          <w:b/>
                          <w:sz w:val="22"/>
                          <w:szCs w:val="22"/>
                        </w:rPr>
                        <w:br/>
                      </w:r>
                      <w:r w:rsidRPr="00745DE0">
                        <w:rPr>
                          <w:sz w:val="22"/>
                          <w:szCs w:val="22"/>
                        </w:rPr>
                        <w:t>so lange wie möglich nutzen.</w:t>
                      </w:r>
                    </w:p>
                  </w:txbxContent>
                </v:textbox>
                <w10:wrap type="topAndBottom"/>
              </v:shape>
            </w:pict>
          </mc:Fallback>
        </mc:AlternateContent>
      </w:r>
      <w:r w:rsidR="000A2EA3" w:rsidRPr="00CC5036">
        <w:rPr>
          <w:sz w:val="22"/>
          <w:szCs w:val="22"/>
        </w:rPr>
        <w:t>effiziente Modelle.</w:t>
      </w:r>
    </w:p>
    <w:p w14:paraId="6C84CF7A" w14:textId="3B0FE01A" w:rsidR="00A952BB" w:rsidRPr="00CC5036" w:rsidRDefault="0048291C" w:rsidP="00A952BB">
      <w:pPr>
        <w:rPr>
          <w:bCs/>
          <w:sz w:val="22"/>
          <w:szCs w:val="22"/>
        </w:rPr>
      </w:pPr>
      <w:r w:rsidRPr="00CC5036">
        <w:rPr>
          <w:sz w:val="22"/>
          <w:szCs w:val="22"/>
        </w:rPr>
        <w:br/>
      </w:r>
    </w:p>
    <w:p w14:paraId="4FBBCB91" w14:textId="151BF4A3" w:rsidR="00C6454C" w:rsidRPr="00CC5036" w:rsidRDefault="00A30327" w:rsidP="00A952BB">
      <w:pPr>
        <w:rPr>
          <w:bCs/>
          <w:sz w:val="22"/>
          <w:szCs w:val="22"/>
        </w:rPr>
      </w:pPr>
      <w:r w:rsidRPr="00CC5036">
        <w:rPr>
          <w:bCs/>
          <w:sz w:val="22"/>
          <w:szCs w:val="22"/>
        </w:rPr>
        <w:t xml:space="preserve">Weiterführende Informationen: </w:t>
      </w:r>
    </w:p>
    <w:p w14:paraId="7EA6A93E" w14:textId="77777777" w:rsidR="00B76521" w:rsidRPr="00CC5036" w:rsidRDefault="00B76521" w:rsidP="00A30327">
      <w:pPr>
        <w:rPr>
          <w:sz w:val="22"/>
          <w:szCs w:val="22"/>
        </w:rPr>
      </w:pPr>
    </w:p>
    <w:p w14:paraId="0E74FA08" w14:textId="279000F5" w:rsidR="00CC5036" w:rsidRPr="00CC5036" w:rsidRDefault="00CC5036" w:rsidP="00A30327">
      <w:pPr>
        <w:rPr>
          <w:sz w:val="22"/>
          <w:szCs w:val="22"/>
        </w:rPr>
      </w:pPr>
      <w:hyperlink r:id="rId10" w:history="1">
        <w:r w:rsidRPr="00CC5036">
          <w:rPr>
            <w:rStyle w:val="Hyperlink"/>
            <w:sz w:val="22"/>
            <w:szCs w:val="22"/>
          </w:rPr>
          <w:t>www.ewl-luzern.ch/energie/foerderprogramm-haushaltsgeraete</w:t>
        </w:r>
      </w:hyperlink>
      <w:r w:rsidRPr="00CC5036">
        <w:rPr>
          <w:sz w:val="22"/>
          <w:szCs w:val="22"/>
        </w:rPr>
        <w:t xml:space="preserve"> </w:t>
      </w:r>
    </w:p>
    <w:p w14:paraId="6F0A5686" w14:textId="1ECD25DA" w:rsidR="00B76521" w:rsidRPr="00CC5036" w:rsidRDefault="00CC5036" w:rsidP="00A30327">
      <w:pPr>
        <w:rPr>
          <w:sz w:val="22"/>
          <w:szCs w:val="22"/>
        </w:rPr>
      </w:pPr>
      <w:hyperlink r:id="rId11" w:history="1">
        <w:r w:rsidRPr="00CC5036">
          <w:rPr>
            <w:rStyle w:val="Hyperlink"/>
            <w:sz w:val="22"/>
            <w:szCs w:val="22"/>
          </w:rPr>
          <w:t>www.hev-schweiz.ch/vermieten/verwalten/lebensdauertabelle</w:t>
        </w:r>
      </w:hyperlink>
      <w:r w:rsidRPr="00CC5036">
        <w:rPr>
          <w:sz w:val="22"/>
          <w:szCs w:val="22"/>
        </w:rPr>
        <w:t xml:space="preserve"> </w:t>
      </w:r>
    </w:p>
    <w:p w14:paraId="557C6B40" w14:textId="46D19956" w:rsidR="00B76521" w:rsidRPr="00CC5036" w:rsidRDefault="00CC5036" w:rsidP="00A30327">
      <w:pPr>
        <w:rPr>
          <w:sz w:val="22"/>
          <w:szCs w:val="22"/>
        </w:rPr>
      </w:pPr>
      <w:hyperlink r:id="rId12" w:history="1">
        <w:r w:rsidRPr="00CC5036">
          <w:rPr>
            <w:rStyle w:val="Hyperlink"/>
            <w:sz w:val="22"/>
            <w:szCs w:val="22"/>
          </w:rPr>
          <w:t>www.topten.ch</w:t>
        </w:r>
      </w:hyperlink>
      <w:r w:rsidRPr="00CC5036">
        <w:rPr>
          <w:sz w:val="22"/>
          <w:szCs w:val="22"/>
        </w:rPr>
        <w:t xml:space="preserve"> </w:t>
      </w:r>
    </w:p>
    <w:p w14:paraId="675A5862" w14:textId="77777777" w:rsidR="00CC5036" w:rsidRPr="00CC5036" w:rsidRDefault="00CC5036" w:rsidP="00A30327">
      <w:pPr>
        <w:rPr>
          <w:sz w:val="22"/>
          <w:szCs w:val="22"/>
        </w:rPr>
      </w:pPr>
    </w:p>
    <w:p w14:paraId="091704BE" w14:textId="77777777" w:rsidR="009502C7" w:rsidRPr="00CC5036" w:rsidRDefault="009502C7" w:rsidP="00FA1AE7">
      <w:pPr>
        <w:rPr>
          <w:bCs/>
          <w:sz w:val="22"/>
          <w:szCs w:val="22"/>
        </w:rPr>
      </w:pPr>
    </w:p>
    <w:p w14:paraId="632229D4" w14:textId="77777777" w:rsidR="00A30327" w:rsidRPr="00CC5036" w:rsidRDefault="00A30327" w:rsidP="00A30327">
      <w:pPr>
        <w:rPr>
          <w:sz w:val="22"/>
          <w:szCs w:val="22"/>
        </w:rPr>
      </w:pPr>
      <w:r w:rsidRPr="00CC5036">
        <w:rPr>
          <w:sz w:val="22"/>
          <w:szCs w:val="22"/>
        </w:rPr>
        <w:t>Gerne beraten wir Sie kostenlos – Ihre Umweltberatung Luzern</w:t>
      </w:r>
    </w:p>
    <w:p w14:paraId="30AB8E59" w14:textId="77777777" w:rsidR="00A30327" w:rsidRPr="00CC5036" w:rsidRDefault="00A30327" w:rsidP="00A30327">
      <w:pPr>
        <w:rPr>
          <w:sz w:val="22"/>
          <w:szCs w:val="22"/>
        </w:rPr>
      </w:pPr>
      <w:r w:rsidRPr="00CC5036">
        <w:rPr>
          <w:sz w:val="22"/>
          <w:szCs w:val="22"/>
        </w:rPr>
        <w:t>Kostenlose Auskünfte zu Umwelt und Energie für alle Luzernerinnen und Luzerner</w:t>
      </w:r>
    </w:p>
    <w:p w14:paraId="4080A820" w14:textId="77777777" w:rsidR="00A30327" w:rsidRPr="00CC5036" w:rsidRDefault="00A30327" w:rsidP="00A30327">
      <w:pPr>
        <w:rPr>
          <w:sz w:val="22"/>
          <w:szCs w:val="22"/>
        </w:rPr>
      </w:pPr>
      <w:hyperlink r:id="rId13" w:history="1">
        <w:r w:rsidRPr="00CC5036">
          <w:rPr>
            <w:rStyle w:val="Hyperlink"/>
            <w:sz w:val="22"/>
            <w:szCs w:val="22"/>
          </w:rPr>
          <w:t>www.umweltberatung-luzern.ch</w:t>
        </w:r>
      </w:hyperlink>
    </w:p>
    <w:p w14:paraId="22BEAB85" w14:textId="77777777" w:rsidR="00A30327" w:rsidRPr="00794446" w:rsidRDefault="00A30327" w:rsidP="00A30327"/>
    <w:p w14:paraId="3B3BFDAC" w14:textId="77777777" w:rsidR="009A51BC" w:rsidRPr="009A51BC" w:rsidRDefault="009A51BC" w:rsidP="00F5303D"/>
    <w:sectPr w:rsidR="009A51BC" w:rsidRPr="009A51BC" w:rsidSect="008548DD">
      <w:pgSz w:w="11906" w:h="16838" w:code="9"/>
      <w:pgMar w:top="1134" w:right="1134" w:bottom="1021" w:left="1418"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1A076" w14:textId="77777777" w:rsidR="009C6B58" w:rsidRDefault="009C6B58" w:rsidP="00DB4724">
      <w:pPr>
        <w:spacing w:line="240" w:lineRule="auto"/>
      </w:pPr>
      <w:r>
        <w:separator/>
      </w:r>
    </w:p>
  </w:endnote>
  <w:endnote w:type="continuationSeparator" w:id="0">
    <w:p w14:paraId="7E982D27" w14:textId="77777777" w:rsidR="009C6B58" w:rsidRDefault="009C6B58" w:rsidP="00DB4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Frutiger">
    <w:altName w:val="Calibri"/>
    <w:panose1 w:val="02000503000000020004"/>
    <w:charset w:val="00"/>
    <w:family w:val="auto"/>
    <w:pitch w:val="variable"/>
    <w:sig w:usb0="8000002F" w:usb1="0000004A" w:usb2="00000000" w:usb3="00000000" w:csb0="00000001" w:csb1="00000000"/>
  </w:font>
  <w:font w:name="SimHei">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774BA" w14:textId="77777777" w:rsidR="009C6B58" w:rsidRDefault="009C6B58" w:rsidP="00DB4724">
      <w:pPr>
        <w:spacing w:line="240" w:lineRule="auto"/>
      </w:pPr>
      <w:r>
        <w:separator/>
      </w:r>
    </w:p>
  </w:footnote>
  <w:footnote w:type="continuationSeparator" w:id="0">
    <w:p w14:paraId="2A9227BE" w14:textId="77777777" w:rsidR="009C6B58" w:rsidRDefault="009C6B58" w:rsidP="00DB4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7562B4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9C88B8E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3"/>
    <w:multiLevelType w:val="singleLevel"/>
    <w:tmpl w:val="B6DE0D5E"/>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3C6E9FC6"/>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A44778"/>
    <w:multiLevelType w:val="multilevel"/>
    <w:tmpl w:val="2A58DE44"/>
    <w:lvl w:ilvl="0">
      <w:start w:val="1"/>
      <w:numFmt w:val="decimal"/>
      <w:pStyle w:val="berschrift1"/>
      <w:lvlText w:val="%1"/>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berschrift2"/>
      <w:lvlText w:val="%1.%2"/>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berschrift3"/>
      <w:lvlText w:val="%1.%2.%3"/>
      <w:lvlJc w:val="left"/>
      <w:pPr>
        <w:tabs>
          <w:tab w:val="num" w:pos="567"/>
        </w:tabs>
        <w:ind w:left="567" w:hanging="567"/>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berschrift4"/>
      <w:lvlText w:val="%1.%2.%3.%4"/>
      <w:lvlJc w:val="left"/>
      <w:pPr>
        <w:tabs>
          <w:tab w:val="num" w:pos="851"/>
        </w:tabs>
        <w:ind w:left="0" w:firstLine="0"/>
      </w:pPr>
      <w:rPr>
        <w:rFonts w:hint="default"/>
        <w:b/>
        <w:i w:val="0"/>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berschrift5"/>
      <w:lvlText w:val="%1.%2.%3.%4.%5"/>
      <w:lvlJc w:val="left"/>
      <w:pPr>
        <w:tabs>
          <w:tab w:val="num" w:pos="1077"/>
        </w:tabs>
        <w:ind w:left="0" w:firstLine="0"/>
      </w:pPr>
      <w:rPr>
        <w:rFonts w:hint="default"/>
        <w:b/>
        <w:i w:val="0"/>
        <w:caps w:val="0"/>
        <w:strike w:val="0"/>
        <w:dstrike w:val="0"/>
        <w:vanish w:val="0"/>
        <w:color w:val="000000"/>
        <w:sz w:val="22"/>
        <w:szCs w:val="22"/>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berschrift6"/>
      <w:suff w:val="space"/>
      <w:lvlText w:val="%1.%2.%3.%4.%5.%6."/>
      <w:lvlJc w:val="left"/>
      <w:pPr>
        <w:ind w:left="0" w:firstLine="0"/>
      </w:pPr>
      <w:rPr>
        <w:rFonts w:hint="default"/>
        <w:b/>
        <w:i w:val="0"/>
        <w:sz w:val="22"/>
        <w:szCs w:val="22"/>
      </w:rPr>
    </w:lvl>
    <w:lvl w:ilvl="6">
      <w:start w:val="1"/>
      <w:numFmt w:val="decimal"/>
      <w:pStyle w:val="berschrift7"/>
      <w:suff w:val="space"/>
      <w:lvlText w:val="%1.%2.%3.%4.%5.%6.%7."/>
      <w:lvlJc w:val="left"/>
      <w:pPr>
        <w:ind w:left="0" w:firstLine="0"/>
      </w:pPr>
      <w:rPr>
        <w:rFonts w:hint="default"/>
        <w:b/>
        <w:i w:val="0"/>
        <w:sz w:val="22"/>
        <w:szCs w:val="22"/>
      </w:rPr>
    </w:lvl>
    <w:lvl w:ilvl="7">
      <w:start w:val="1"/>
      <w:numFmt w:val="decimal"/>
      <w:pStyle w:val="berschrift8"/>
      <w:suff w:val="space"/>
      <w:lvlText w:val="%1.%2.%3.%4.%5.%6.%7.%8."/>
      <w:lvlJc w:val="left"/>
      <w:pPr>
        <w:ind w:left="0" w:firstLine="0"/>
      </w:pPr>
      <w:rPr>
        <w:rFonts w:hint="default"/>
        <w:b/>
        <w:i w:val="0"/>
        <w:sz w:val="22"/>
        <w:szCs w:val="22"/>
      </w:rPr>
    </w:lvl>
    <w:lvl w:ilvl="8">
      <w:start w:val="1"/>
      <w:numFmt w:val="decimal"/>
      <w:pStyle w:val="berschrift9"/>
      <w:suff w:val="space"/>
      <w:lvlText w:val="%1.%2.%3.%4.%5.%6.%7.%8.%9."/>
      <w:lvlJc w:val="left"/>
      <w:pPr>
        <w:ind w:left="0" w:firstLine="0"/>
      </w:pPr>
      <w:rPr>
        <w:rFonts w:hint="default"/>
        <w:b/>
        <w:i w:val="0"/>
        <w:sz w:val="22"/>
        <w:szCs w:val="22"/>
      </w:rPr>
    </w:lvl>
  </w:abstractNum>
  <w:abstractNum w:abstractNumId="5" w15:restartNumberingAfterBreak="0">
    <w:nsid w:val="03E87AC7"/>
    <w:multiLevelType w:val="hybridMultilevel"/>
    <w:tmpl w:val="076299C4"/>
    <w:lvl w:ilvl="0" w:tplc="ADC027EC">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07EE7572"/>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7" w15:restartNumberingAfterBreak="0">
    <w:nsid w:val="0EEB726C"/>
    <w:multiLevelType w:val="multilevel"/>
    <w:tmpl w:val="08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8" w15:restartNumberingAfterBreak="0">
    <w:nsid w:val="11EC43AB"/>
    <w:multiLevelType w:val="hybridMultilevel"/>
    <w:tmpl w:val="DA322B72"/>
    <w:lvl w:ilvl="0" w:tplc="5F9EB7C0">
      <w:start w:val="1"/>
      <w:numFmt w:val="bullet"/>
      <w:pStyle w:val="BetreffUntertitel"/>
      <w:lvlText w:val="–"/>
      <w:lvlJc w:val="left"/>
      <w:pPr>
        <w:ind w:left="360" w:hanging="360"/>
      </w:pPr>
      <w:rPr>
        <w:rFonts w:ascii="Arial Black" w:hAnsi="Arial Black"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473465AA"/>
    <w:multiLevelType w:val="hybridMultilevel"/>
    <w:tmpl w:val="6F4AFEC4"/>
    <w:lvl w:ilvl="0" w:tplc="18025868">
      <w:start w:val="1"/>
      <w:numFmt w:val="upperRoman"/>
      <w:pStyle w:val="AuflistungRmisch"/>
      <w:lvlText w:val="%1."/>
      <w:lvlJc w:val="left"/>
      <w:pPr>
        <w:tabs>
          <w:tab w:val="num" w:pos="357"/>
        </w:tabs>
        <w:ind w:left="357" w:hanging="35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E1301F6"/>
    <w:multiLevelType w:val="multilevel"/>
    <w:tmpl w:val="08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25D7A20"/>
    <w:multiLevelType w:val="hybridMultilevel"/>
    <w:tmpl w:val="4CA02626"/>
    <w:lvl w:ilvl="0" w:tplc="DE7E13B2">
      <w:numFmt w:val="bullet"/>
      <w:pStyle w:val="Auflistung3Ebene"/>
      <w:lvlText w:val="–"/>
      <w:lvlJc w:val="left"/>
      <w:pPr>
        <w:ind w:left="1074" w:hanging="360"/>
      </w:pPr>
      <w:rPr>
        <w:rFonts w:ascii="Arial" w:eastAsia="Times New Roman" w:hAnsi="Arial" w:cs="Arial" w:hint="default"/>
      </w:rPr>
    </w:lvl>
    <w:lvl w:ilvl="1" w:tplc="08070003" w:tentative="1">
      <w:start w:val="1"/>
      <w:numFmt w:val="bullet"/>
      <w:lvlText w:val="o"/>
      <w:lvlJc w:val="left"/>
      <w:pPr>
        <w:ind w:left="1794" w:hanging="360"/>
      </w:pPr>
      <w:rPr>
        <w:rFonts w:ascii="Courier New" w:hAnsi="Courier New" w:cs="Courier New" w:hint="default"/>
      </w:rPr>
    </w:lvl>
    <w:lvl w:ilvl="2" w:tplc="08070005" w:tentative="1">
      <w:start w:val="1"/>
      <w:numFmt w:val="bullet"/>
      <w:lvlText w:val=""/>
      <w:lvlJc w:val="left"/>
      <w:pPr>
        <w:ind w:left="2514" w:hanging="360"/>
      </w:pPr>
      <w:rPr>
        <w:rFonts w:ascii="Wingdings" w:hAnsi="Wingdings" w:hint="default"/>
      </w:rPr>
    </w:lvl>
    <w:lvl w:ilvl="3" w:tplc="08070001" w:tentative="1">
      <w:start w:val="1"/>
      <w:numFmt w:val="bullet"/>
      <w:lvlText w:val=""/>
      <w:lvlJc w:val="left"/>
      <w:pPr>
        <w:ind w:left="3234" w:hanging="360"/>
      </w:pPr>
      <w:rPr>
        <w:rFonts w:ascii="Symbol" w:hAnsi="Symbol" w:hint="default"/>
      </w:rPr>
    </w:lvl>
    <w:lvl w:ilvl="4" w:tplc="08070003" w:tentative="1">
      <w:start w:val="1"/>
      <w:numFmt w:val="bullet"/>
      <w:lvlText w:val="o"/>
      <w:lvlJc w:val="left"/>
      <w:pPr>
        <w:ind w:left="3954" w:hanging="360"/>
      </w:pPr>
      <w:rPr>
        <w:rFonts w:ascii="Courier New" w:hAnsi="Courier New" w:cs="Courier New" w:hint="default"/>
      </w:rPr>
    </w:lvl>
    <w:lvl w:ilvl="5" w:tplc="08070005" w:tentative="1">
      <w:start w:val="1"/>
      <w:numFmt w:val="bullet"/>
      <w:lvlText w:val=""/>
      <w:lvlJc w:val="left"/>
      <w:pPr>
        <w:ind w:left="4674" w:hanging="360"/>
      </w:pPr>
      <w:rPr>
        <w:rFonts w:ascii="Wingdings" w:hAnsi="Wingdings" w:hint="default"/>
      </w:rPr>
    </w:lvl>
    <w:lvl w:ilvl="6" w:tplc="08070001" w:tentative="1">
      <w:start w:val="1"/>
      <w:numFmt w:val="bullet"/>
      <w:lvlText w:val=""/>
      <w:lvlJc w:val="left"/>
      <w:pPr>
        <w:ind w:left="5394" w:hanging="360"/>
      </w:pPr>
      <w:rPr>
        <w:rFonts w:ascii="Symbol" w:hAnsi="Symbol" w:hint="default"/>
      </w:rPr>
    </w:lvl>
    <w:lvl w:ilvl="7" w:tplc="08070003" w:tentative="1">
      <w:start w:val="1"/>
      <w:numFmt w:val="bullet"/>
      <w:lvlText w:val="o"/>
      <w:lvlJc w:val="left"/>
      <w:pPr>
        <w:ind w:left="6114" w:hanging="360"/>
      </w:pPr>
      <w:rPr>
        <w:rFonts w:ascii="Courier New" w:hAnsi="Courier New" w:cs="Courier New" w:hint="default"/>
      </w:rPr>
    </w:lvl>
    <w:lvl w:ilvl="8" w:tplc="08070005" w:tentative="1">
      <w:start w:val="1"/>
      <w:numFmt w:val="bullet"/>
      <w:lvlText w:val=""/>
      <w:lvlJc w:val="left"/>
      <w:pPr>
        <w:ind w:left="6834" w:hanging="360"/>
      </w:pPr>
      <w:rPr>
        <w:rFonts w:ascii="Wingdings" w:hAnsi="Wingdings" w:hint="default"/>
      </w:rPr>
    </w:lvl>
  </w:abstractNum>
  <w:abstractNum w:abstractNumId="12" w15:restartNumberingAfterBreak="0">
    <w:nsid w:val="570D4A1C"/>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88246A8"/>
    <w:multiLevelType w:val="hybridMultilevel"/>
    <w:tmpl w:val="D8FCEA26"/>
    <w:lvl w:ilvl="0" w:tplc="38E881FA">
      <w:start w:val="1"/>
      <w:numFmt w:val="lowerLetter"/>
      <w:pStyle w:val="AuflistungAlphabetisch"/>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4" w15:restartNumberingAfterBreak="0">
    <w:nsid w:val="5D012AA5"/>
    <w:multiLevelType w:val="multilevel"/>
    <w:tmpl w:val="679AD98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76DE7A79"/>
    <w:multiLevelType w:val="multilevel"/>
    <w:tmpl w:val="74DC79CA"/>
    <w:lvl w:ilvl="0">
      <w:start w:val="1"/>
      <w:numFmt w:val="bullet"/>
      <w:pStyle w:val="Auflistung1Ebene"/>
      <w:lvlText w:val=""/>
      <w:lvlJc w:val="left"/>
      <w:pPr>
        <w:ind w:left="357" w:hanging="357"/>
      </w:pPr>
      <w:rPr>
        <w:rFonts w:ascii="Wingdings" w:hAnsi="Wingdings" w:hint="default"/>
      </w:rPr>
    </w:lvl>
    <w:lvl w:ilvl="1">
      <w:start w:val="1"/>
      <w:numFmt w:val="bullet"/>
      <w:pStyle w:val="Auflistung2Ebene"/>
      <w:lvlText w:val="­"/>
      <w:lvlJc w:val="left"/>
      <w:pPr>
        <w:ind w:left="714" w:hanging="357"/>
      </w:pPr>
      <w:rPr>
        <w:rFonts w:ascii="Frutiger" w:hAnsi="Frutiger" w:hint="default"/>
      </w:rPr>
    </w:lvl>
    <w:lvl w:ilvl="2">
      <w:start w:val="1"/>
      <w:numFmt w:val="bullet"/>
      <w:lvlText w:val=""/>
      <w:lvlJc w:val="left"/>
      <w:pPr>
        <w:ind w:left="1071" w:hanging="357"/>
      </w:pPr>
      <w:rPr>
        <w:rFonts w:ascii="Wingdings" w:hAnsi="Wingdings" w:hint="default"/>
      </w:rPr>
    </w:lvl>
    <w:lvl w:ilvl="3">
      <w:start w:val="1"/>
      <w:numFmt w:val="bullet"/>
      <w:lvlText w:val=""/>
      <w:lvlJc w:val="left"/>
      <w:pPr>
        <w:ind w:left="1428" w:hanging="357"/>
      </w:pPr>
      <w:rPr>
        <w:rFonts w:ascii="Symbol" w:hAnsi="Symbol" w:hint="default"/>
      </w:rPr>
    </w:lvl>
    <w:lvl w:ilvl="4">
      <w:start w:val="1"/>
      <w:numFmt w:val="bullet"/>
      <w:lvlText w:val="o"/>
      <w:lvlJc w:val="left"/>
      <w:pPr>
        <w:ind w:left="1785" w:hanging="357"/>
      </w:pPr>
      <w:rPr>
        <w:rFonts w:ascii="Courier New" w:hAnsi="Courier New" w:cs="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num w:numId="1" w16cid:durableId="874150722">
    <w:abstractNumId w:val="14"/>
  </w:num>
  <w:num w:numId="2" w16cid:durableId="787702269">
    <w:abstractNumId w:val="13"/>
  </w:num>
  <w:num w:numId="3" w16cid:durableId="490222586">
    <w:abstractNumId w:val="9"/>
  </w:num>
  <w:num w:numId="4" w16cid:durableId="2137140588">
    <w:abstractNumId w:val="15"/>
  </w:num>
  <w:num w:numId="5" w16cid:durableId="964043334">
    <w:abstractNumId w:val="2"/>
  </w:num>
  <w:num w:numId="6" w16cid:durableId="2107917319">
    <w:abstractNumId w:val="14"/>
  </w:num>
  <w:num w:numId="7" w16cid:durableId="761999193">
    <w:abstractNumId w:val="14"/>
  </w:num>
  <w:num w:numId="8" w16cid:durableId="1050425355">
    <w:abstractNumId w:val="14"/>
  </w:num>
  <w:num w:numId="9" w16cid:durableId="2024162369">
    <w:abstractNumId w:val="14"/>
  </w:num>
  <w:num w:numId="10" w16cid:durableId="617420465">
    <w:abstractNumId w:val="14"/>
  </w:num>
  <w:num w:numId="11" w16cid:durableId="405618232">
    <w:abstractNumId w:val="14"/>
  </w:num>
  <w:num w:numId="12" w16cid:durableId="2103334578">
    <w:abstractNumId w:val="14"/>
  </w:num>
  <w:num w:numId="13" w16cid:durableId="332611476">
    <w:abstractNumId w:val="14"/>
  </w:num>
  <w:num w:numId="14" w16cid:durableId="879509771">
    <w:abstractNumId w:val="14"/>
  </w:num>
  <w:num w:numId="15" w16cid:durableId="106123442">
    <w:abstractNumId w:val="15"/>
  </w:num>
  <w:num w:numId="16" w16cid:durableId="810948515">
    <w:abstractNumId w:val="15"/>
  </w:num>
  <w:num w:numId="17" w16cid:durableId="1833788068">
    <w:abstractNumId w:val="13"/>
  </w:num>
  <w:num w:numId="18" w16cid:durableId="253711858">
    <w:abstractNumId w:val="9"/>
  </w:num>
  <w:num w:numId="19" w16cid:durableId="1957639413">
    <w:abstractNumId w:val="0"/>
  </w:num>
  <w:num w:numId="20" w16cid:durableId="1030491029">
    <w:abstractNumId w:val="12"/>
  </w:num>
  <w:num w:numId="21" w16cid:durableId="1827355133">
    <w:abstractNumId w:val="6"/>
  </w:num>
  <w:num w:numId="22" w16cid:durableId="359086208">
    <w:abstractNumId w:val="1"/>
  </w:num>
  <w:num w:numId="23" w16cid:durableId="1937471744">
    <w:abstractNumId w:val="10"/>
  </w:num>
  <w:num w:numId="24" w16cid:durableId="437530420">
    <w:abstractNumId w:val="3"/>
  </w:num>
  <w:num w:numId="25" w16cid:durableId="222764161">
    <w:abstractNumId w:val="11"/>
  </w:num>
  <w:num w:numId="26" w16cid:durableId="1252423181">
    <w:abstractNumId w:val="7"/>
  </w:num>
  <w:num w:numId="27" w16cid:durableId="166287409">
    <w:abstractNumId w:val="8"/>
  </w:num>
  <w:num w:numId="28" w16cid:durableId="549733769">
    <w:abstractNumId w:val="4"/>
  </w:num>
  <w:num w:numId="29" w16cid:durableId="1296259172">
    <w:abstractNumId w:val="4"/>
  </w:num>
  <w:num w:numId="30" w16cid:durableId="1690832188">
    <w:abstractNumId w:val="4"/>
  </w:num>
  <w:num w:numId="31" w16cid:durableId="152457914">
    <w:abstractNumId w:val="4"/>
  </w:num>
  <w:num w:numId="32" w16cid:durableId="309215015">
    <w:abstractNumId w:val="4"/>
  </w:num>
  <w:num w:numId="33" w16cid:durableId="161271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SortMethod w:val="0000"/>
  <w:defaultTabStop w:val="709"/>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327"/>
    <w:rsid w:val="00005B88"/>
    <w:rsid w:val="00012E18"/>
    <w:rsid w:val="000148FD"/>
    <w:rsid w:val="00015798"/>
    <w:rsid w:val="0002302B"/>
    <w:rsid w:val="0004380C"/>
    <w:rsid w:val="00051A20"/>
    <w:rsid w:val="000A2EA3"/>
    <w:rsid w:val="000B4A21"/>
    <w:rsid w:val="000D13B6"/>
    <w:rsid w:val="00145F67"/>
    <w:rsid w:val="00183747"/>
    <w:rsid w:val="001A1819"/>
    <w:rsid w:val="00211A58"/>
    <w:rsid w:val="00224E12"/>
    <w:rsid w:val="002858F8"/>
    <w:rsid w:val="00294CF8"/>
    <w:rsid w:val="002A0ACE"/>
    <w:rsid w:val="002E6D95"/>
    <w:rsid w:val="0037076C"/>
    <w:rsid w:val="0037112C"/>
    <w:rsid w:val="003C1823"/>
    <w:rsid w:val="003F4563"/>
    <w:rsid w:val="003F4EF1"/>
    <w:rsid w:val="003F76B2"/>
    <w:rsid w:val="00413946"/>
    <w:rsid w:val="00415766"/>
    <w:rsid w:val="00420044"/>
    <w:rsid w:val="0048291C"/>
    <w:rsid w:val="00485DC7"/>
    <w:rsid w:val="004A4F49"/>
    <w:rsid w:val="004B6FFE"/>
    <w:rsid w:val="004E5778"/>
    <w:rsid w:val="004F3D38"/>
    <w:rsid w:val="0051346E"/>
    <w:rsid w:val="00580A9F"/>
    <w:rsid w:val="005821FC"/>
    <w:rsid w:val="00585A97"/>
    <w:rsid w:val="005B20B6"/>
    <w:rsid w:val="005C6653"/>
    <w:rsid w:val="005E7D1B"/>
    <w:rsid w:val="005F7F8D"/>
    <w:rsid w:val="00635B37"/>
    <w:rsid w:val="006A004C"/>
    <w:rsid w:val="006A1131"/>
    <w:rsid w:val="006A446A"/>
    <w:rsid w:val="006C55B0"/>
    <w:rsid w:val="007020BF"/>
    <w:rsid w:val="00706F5B"/>
    <w:rsid w:val="00714C6D"/>
    <w:rsid w:val="00722402"/>
    <w:rsid w:val="00743EF2"/>
    <w:rsid w:val="00745DE0"/>
    <w:rsid w:val="00760064"/>
    <w:rsid w:val="00782833"/>
    <w:rsid w:val="00794E51"/>
    <w:rsid w:val="007C504E"/>
    <w:rsid w:val="007F3180"/>
    <w:rsid w:val="008068DE"/>
    <w:rsid w:val="00816E6F"/>
    <w:rsid w:val="008548DD"/>
    <w:rsid w:val="00854B28"/>
    <w:rsid w:val="008A2234"/>
    <w:rsid w:val="008C16CD"/>
    <w:rsid w:val="008C371D"/>
    <w:rsid w:val="008C39B0"/>
    <w:rsid w:val="008D78F8"/>
    <w:rsid w:val="008F55C4"/>
    <w:rsid w:val="009242A6"/>
    <w:rsid w:val="00925D10"/>
    <w:rsid w:val="00931888"/>
    <w:rsid w:val="009502C7"/>
    <w:rsid w:val="00955DF4"/>
    <w:rsid w:val="00960CAE"/>
    <w:rsid w:val="00962A58"/>
    <w:rsid w:val="00970C14"/>
    <w:rsid w:val="009970A1"/>
    <w:rsid w:val="009A51BC"/>
    <w:rsid w:val="009C6B58"/>
    <w:rsid w:val="009E0C58"/>
    <w:rsid w:val="009E7AC8"/>
    <w:rsid w:val="00A11E4A"/>
    <w:rsid w:val="00A2045A"/>
    <w:rsid w:val="00A252C2"/>
    <w:rsid w:val="00A26F7C"/>
    <w:rsid w:val="00A30327"/>
    <w:rsid w:val="00A76CFF"/>
    <w:rsid w:val="00A77A68"/>
    <w:rsid w:val="00A952BB"/>
    <w:rsid w:val="00AC2296"/>
    <w:rsid w:val="00AC2688"/>
    <w:rsid w:val="00B11F2E"/>
    <w:rsid w:val="00B3741D"/>
    <w:rsid w:val="00B6720F"/>
    <w:rsid w:val="00B76521"/>
    <w:rsid w:val="00B95A72"/>
    <w:rsid w:val="00B96AB9"/>
    <w:rsid w:val="00BA4FF7"/>
    <w:rsid w:val="00BC5451"/>
    <w:rsid w:val="00C43801"/>
    <w:rsid w:val="00C47C8C"/>
    <w:rsid w:val="00C52569"/>
    <w:rsid w:val="00C6454C"/>
    <w:rsid w:val="00C93E37"/>
    <w:rsid w:val="00C9772B"/>
    <w:rsid w:val="00CA1794"/>
    <w:rsid w:val="00CC5036"/>
    <w:rsid w:val="00CF2158"/>
    <w:rsid w:val="00CF4706"/>
    <w:rsid w:val="00CF58FB"/>
    <w:rsid w:val="00D12555"/>
    <w:rsid w:val="00D665DF"/>
    <w:rsid w:val="00D82E96"/>
    <w:rsid w:val="00D83DC3"/>
    <w:rsid w:val="00DB4724"/>
    <w:rsid w:val="00E0637A"/>
    <w:rsid w:val="00E071D6"/>
    <w:rsid w:val="00E5563D"/>
    <w:rsid w:val="00E73ED5"/>
    <w:rsid w:val="00EB187A"/>
    <w:rsid w:val="00EB2F47"/>
    <w:rsid w:val="00F00A36"/>
    <w:rsid w:val="00F0201C"/>
    <w:rsid w:val="00F5303D"/>
    <w:rsid w:val="00F97CAB"/>
    <w:rsid w:val="00FA1AE7"/>
    <w:rsid w:val="00FB46E1"/>
    <w:rsid w:val="00FB56AF"/>
    <w:rsid w:val="00FB7F4C"/>
    <w:rsid w:val="00FC0130"/>
    <w:rsid w:val="00FC53CC"/>
    <w:rsid w:val="00FD48B5"/>
  </w:rsids>
  <m:mathPr>
    <m:mathFont m:val="Cambria Math"/>
    <m:brkBin m:val="before"/>
    <m:brkBinSub m:val="--"/>
    <m:smallFrac m:val="0"/>
    <m:dispDef/>
    <m:lMargin m:val="0"/>
    <m:rMargin m:val="0"/>
    <m:defJc m:val="centerGroup"/>
    <m:wrapIndent m:val="1440"/>
    <m:intLim m:val="subSup"/>
    <m:naryLim m:val="undOvr"/>
  </m:mathPr>
  <w:themeFontLang w:val="de-CH"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DFB0BD"/>
  <w15:chartTrackingRefBased/>
  <w15:docId w15:val="{EE8DCDAC-7341-4C29-8ECB-3F77917E0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de-CH" w:eastAsia="en-US" w:bidi="ar-SA"/>
      </w:rPr>
    </w:rPrDefault>
    <w:pPrDefault>
      <w:pPr>
        <w:spacing w:before="240" w:after="60" w:line="300" w:lineRule="atLeast"/>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30327"/>
    <w:pPr>
      <w:spacing w:before="0" w:after="0" w:line="270" w:lineRule="atLeast"/>
    </w:pPr>
  </w:style>
  <w:style w:type="paragraph" w:styleId="berschrift1">
    <w:name w:val="heading 1"/>
    <w:basedOn w:val="Standard"/>
    <w:next w:val="Standard"/>
    <w:link w:val="berschrift1Zchn"/>
    <w:autoRedefine/>
    <w:qFormat/>
    <w:rsid w:val="004E5778"/>
    <w:pPr>
      <w:keepNext/>
      <w:keepLines/>
      <w:numPr>
        <w:numId w:val="32"/>
      </w:numPr>
      <w:adjustRightInd w:val="0"/>
      <w:snapToGrid w:val="0"/>
      <w:outlineLvl w:val="0"/>
    </w:pPr>
    <w:rPr>
      <w:rFonts w:eastAsia="Times New Roman" w:cs="Arial"/>
      <w:b/>
      <w:bCs/>
      <w:snapToGrid w:val="0"/>
      <w:sz w:val="27"/>
      <w:szCs w:val="32"/>
      <w:lang w:eastAsia="de-CH"/>
    </w:rPr>
  </w:style>
  <w:style w:type="paragraph" w:styleId="berschrift2">
    <w:name w:val="heading 2"/>
    <w:basedOn w:val="Standard"/>
    <w:next w:val="Standard"/>
    <w:link w:val="berschrift2Zchn"/>
    <w:qFormat/>
    <w:rsid w:val="004E5778"/>
    <w:pPr>
      <w:keepNext/>
      <w:keepLines/>
      <w:numPr>
        <w:ilvl w:val="1"/>
        <w:numId w:val="32"/>
      </w:numPr>
      <w:adjustRightInd w:val="0"/>
      <w:snapToGrid w:val="0"/>
      <w:outlineLvl w:val="1"/>
    </w:pPr>
    <w:rPr>
      <w:rFonts w:eastAsia="Times New Roman" w:cs="Arial"/>
      <w:b/>
      <w:bCs/>
      <w:iCs/>
      <w:sz w:val="27"/>
      <w:szCs w:val="28"/>
      <w:lang w:eastAsia="de-CH"/>
    </w:rPr>
  </w:style>
  <w:style w:type="paragraph" w:styleId="berschrift3">
    <w:name w:val="heading 3"/>
    <w:basedOn w:val="Standard"/>
    <w:next w:val="Standard"/>
    <w:link w:val="berschrift3Zchn"/>
    <w:qFormat/>
    <w:rsid w:val="004E5778"/>
    <w:pPr>
      <w:keepNext/>
      <w:keepLines/>
      <w:numPr>
        <w:ilvl w:val="2"/>
        <w:numId w:val="32"/>
      </w:numPr>
      <w:adjustRightInd w:val="0"/>
      <w:snapToGrid w:val="0"/>
      <w:outlineLvl w:val="2"/>
    </w:pPr>
    <w:rPr>
      <w:rFonts w:eastAsia="Times New Roman" w:cs="Arial"/>
      <w:b/>
      <w:bCs/>
      <w:szCs w:val="26"/>
      <w:lang w:eastAsia="de-CH"/>
    </w:rPr>
  </w:style>
  <w:style w:type="paragraph" w:styleId="berschrift4">
    <w:name w:val="heading 4"/>
    <w:basedOn w:val="Standard"/>
    <w:next w:val="Standard"/>
    <w:link w:val="berschrift4Zchn"/>
    <w:qFormat/>
    <w:rsid w:val="004E5778"/>
    <w:pPr>
      <w:keepNext/>
      <w:keepLines/>
      <w:numPr>
        <w:ilvl w:val="3"/>
        <w:numId w:val="32"/>
      </w:numPr>
      <w:adjustRightInd w:val="0"/>
      <w:snapToGrid w:val="0"/>
      <w:outlineLvl w:val="3"/>
    </w:pPr>
    <w:rPr>
      <w:rFonts w:eastAsia="Times New Roman" w:cs="Times New Roman"/>
      <w:b/>
      <w:bCs/>
      <w:szCs w:val="28"/>
      <w:lang w:eastAsia="de-CH"/>
    </w:rPr>
  </w:style>
  <w:style w:type="paragraph" w:styleId="berschrift5">
    <w:name w:val="heading 5"/>
    <w:basedOn w:val="Standard"/>
    <w:next w:val="Standard"/>
    <w:link w:val="berschrift5Zchn"/>
    <w:qFormat/>
    <w:rsid w:val="004E5778"/>
    <w:pPr>
      <w:keepNext/>
      <w:keepLines/>
      <w:numPr>
        <w:ilvl w:val="4"/>
        <w:numId w:val="32"/>
      </w:numPr>
      <w:adjustRightInd w:val="0"/>
      <w:snapToGrid w:val="0"/>
      <w:outlineLvl w:val="4"/>
    </w:pPr>
    <w:rPr>
      <w:rFonts w:eastAsia="Times New Roman" w:cs="Times New Roman"/>
      <w:b/>
      <w:bCs/>
      <w:iCs/>
      <w:szCs w:val="26"/>
      <w:lang w:eastAsia="de-CH"/>
    </w:rPr>
  </w:style>
  <w:style w:type="paragraph" w:styleId="berschrift6">
    <w:name w:val="heading 6"/>
    <w:basedOn w:val="Standard"/>
    <w:next w:val="Standard"/>
    <w:link w:val="berschrift6Zchn"/>
    <w:uiPriority w:val="9"/>
    <w:semiHidden/>
    <w:rsid w:val="00FC0130"/>
    <w:pPr>
      <w:keepNext/>
      <w:keepLines/>
      <w:numPr>
        <w:ilvl w:val="5"/>
        <w:numId w:val="32"/>
      </w:numPr>
      <w:spacing w:before="40"/>
      <w:outlineLvl w:val="5"/>
    </w:pPr>
    <w:rPr>
      <w:rFonts w:eastAsiaTheme="majorEastAsia" w:cstheme="majorBidi"/>
      <w:color w:val="183266" w:themeColor="accent1" w:themeShade="7F"/>
    </w:rPr>
  </w:style>
  <w:style w:type="paragraph" w:styleId="berschrift7">
    <w:name w:val="heading 7"/>
    <w:basedOn w:val="Standard"/>
    <w:next w:val="Standard"/>
    <w:link w:val="berschrift7Zchn"/>
    <w:uiPriority w:val="9"/>
    <w:semiHidden/>
    <w:rsid w:val="00FC0130"/>
    <w:pPr>
      <w:keepNext/>
      <w:keepLines/>
      <w:numPr>
        <w:ilvl w:val="6"/>
        <w:numId w:val="32"/>
      </w:numPr>
      <w:spacing w:before="40"/>
      <w:outlineLvl w:val="6"/>
    </w:pPr>
    <w:rPr>
      <w:rFonts w:eastAsiaTheme="majorEastAsia" w:cstheme="majorBidi"/>
      <w:i/>
      <w:iCs/>
      <w:color w:val="183266" w:themeColor="accent1" w:themeShade="7F"/>
    </w:rPr>
  </w:style>
  <w:style w:type="paragraph" w:styleId="berschrift8">
    <w:name w:val="heading 8"/>
    <w:basedOn w:val="Standard"/>
    <w:next w:val="Standard"/>
    <w:link w:val="berschrift8Zchn"/>
    <w:uiPriority w:val="9"/>
    <w:semiHidden/>
    <w:rsid w:val="00FC0130"/>
    <w:pPr>
      <w:keepNext/>
      <w:keepLines/>
      <w:numPr>
        <w:ilvl w:val="7"/>
        <w:numId w:val="32"/>
      </w:numPr>
      <w:spacing w:before="40"/>
      <w:outlineLvl w:val="7"/>
    </w:pPr>
    <w:rPr>
      <w:rFonts w:eastAsiaTheme="majorEastAsia" w:cstheme="majorBidi"/>
      <w:color w:val="272727" w:themeColor="text1" w:themeTint="D8"/>
      <w:sz w:val="21"/>
      <w:szCs w:val="21"/>
    </w:rPr>
  </w:style>
  <w:style w:type="paragraph" w:styleId="berschrift9">
    <w:name w:val="heading 9"/>
    <w:basedOn w:val="Standard"/>
    <w:next w:val="Standard"/>
    <w:link w:val="berschrift9Zchn"/>
    <w:uiPriority w:val="9"/>
    <w:semiHidden/>
    <w:rsid w:val="00FC0130"/>
    <w:pPr>
      <w:keepNext/>
      <w:keepLines/>
      <w:numPr>
        <w:ilvl w:val="8"/>
        <w:numId w:val="32"/>
      </w:numPr>
      <w:spacing w:before="40"/>
      <w:outlineLvl w:val="8"/>
    </w:pPr>
    <w:rPr>
      <w:rFonts w:eastAsiaTheme="majorEastAsia"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rsid w:val="00F0201C"/>
    <w:rPr>
      <w:rFonts w:eastAsia="Times New Roman" w:cs="Arial"/>
      <w:b/>
      <w:bCs/>
      <w:snapToGrid w:val="0"/>
      <w:sz w:val="27"/>
      <w:szCs w:val="32"/>
      <w:lang w:eastAsia="de-CH"/>
    </w:rPr>
  </w:style>
  <w:style w:type="character" w:customStyle="1" w:styleId="berschrift2Zchn">
    <w:name w:val="Überschrift 2 Zchn"/>
    <w:basedOn w:val="Absatz-Standardschriftart"/>
    <w:link w:val="berschrift2"/>
    <w:rsid w:val="00F0201C"/>
    <w:rPr>
      <w:rFonts w:eastAsia="Times New Roman" w:cs="Arial"/>
      <w:b/>
      <w:bCs/>
      <w:iCs/>
      <w:sz w:val="27"/>
      <w:szCs w:val="28"/>
      <w:lang w:eastAsia="de-CH"/>
    </w:rPr>
  </w:style>
  <w:style w:type="character" w:customStyle="1" w:styleId="berschrift3Zchn">
    <w:name w:val="Überschrift 3 Zchn"/>
    <w:basedOn w:val="Absatz-Standardschriftart"/>
    <w:link w:val="berschrift3"/>
    <w:rsid w:val="00F0201C"/>
    <w:rPr>
      <w:rFonts w:eastAsia="Times New Roman" w:cs="Arial"/>
      <w:b/>
      <w:bCs/>
      <w:szCs w:val="26"/>
      <w:lang w:eastAsia="de-CH"/>
    </w:rPr>
  </w:style>
  <w:style w:type="character" w:customStyle="1" w:styleId="berschrift4Zchn">
    <w:name w:val="Überschrift 4 Zchn"/>
    <w:basedOn w:val="Absatz-Standardschriftart"/>
    <w:link w:val="berschrift4"/>
    <w:rsid w:val="001A1819"/>
    <w:rPr>
      <w:rFonts w:eastAsia="Times New Roman" w:cs="Times New Roman"/>
      <w:b/>
      <w:bCs/>
      <w:szCs w:val="28"/>
      <w:lang w:eastAsia="de-CH"/>
    </w:rPr>
  </w:style>
  <w:style w:type="character" w:customStyle="1" w:styleId="berschrift5Zchn">
    <w:name w:val="Überschrift 5 Zchn"/>
    <w:basedOn w:val="Absatz-Standardschriftart"/>
    <w:link w:val="berschrift5"/>
    <w:rsid w:val="001A1819"/>
    <w:rPr>
      <w:rFonts w:eastAsia="Times New Roman" w:cs="Times New Roman"/>
      <w:b/>
      <w:bCs/>
      <w:iCs/>
      <w:szCs w:val="26"/>
      <w:lang w:eastAsia="de-CH"/>
    </w:rPr>
  </w:style>
  <w:style w:type="character" w:customStyle="1" w:styleId="berschrift6Zchn">
    <w:name w:val="Überschrift 6 Zchn"/>
    <w:basedOn w:val="Absatz-Standardschriftart"/>
    <w:link w:val="berschrift6"/>
    <w:uiPriority w:val="9"/>
    <w:semiHidden/>
    <w:rsid w:val="001A1819"/>
    <w:rPr>
      <w:rFonts w:eastAsiaTheme="majorEastAsia" w:cstheme="majorBidi"/>
      <w:color w:val="183266" w:themeColor="accent1" w:themeShade="7F"/>
    </w:rPr>
  </w:style>
  <w:style w:type="character" w:customStyle="1" w:styleId="berschrift7Zchn">
    <w:name w:val="Überschrift 7 Zchn"/>
    <w:basedOn w:val="Absatz-Standardschriftart"/>
    <w:link w:val="berschrift7"/>
    <w:uiPriority w:val="9"/>
    <w:semiHidden/>
    <w:rsid w:val="001A1819"/>
    <w:rPr>
      <w:rFonts w:eastAsiaTheme="majorEastAsia" w:cstheme="majorBidi"/>
      <w:i/>
      <w:iCs/>
      <w:color w:val="183266" w:themeColor="accent1" w:themeShade="7F"/>
    </w:rPr>
  </w:style>
  <w:style w:type="character" w:customStyle="1" w:styleId="berschrift8Zchn">
    <w:name w:val="Überschrift 8 Zchn"/>
    <w:basedOn w:val="Absatz-Standardschriftart"/>
    <w:link w:val="berschrift8"/>
    <w:uiPriority w:val="9"/>
    <w:semiHidden/>
    <w:rsid w:val="001A1819"/>
    <w:rPr>
      <w:rFonts w:eastAsiaTheme="majorEastAsia" w:cstheme="majorBidi"/>
      <w:color w:val="272727" w:themeColor="text1" w:themeTint="D8"/>
      <w:sz w:val="21"/>
      <w:szCs w:val="21"/>
    </w:rPr>
  </w:style>
  <w:style w:type="character" w:customStyle="1" w:styleId="berschrift9Zchn">
    <w:name w:val="Überschrift 9 Zchn"/>
    <w:basedOn w:val="Absatz-Standardschriftart"/>
    <w:link w:val="berschrift9"/>
    <w:uiPriority w:val="9"/>
    <w:semiHidden/>
    <w:rsid w:val="001A1819"/>
    <w:rPr>
      <w:rFonts w:eastAsiaTheme="majorEastAsia" w:cstheme="majorBidi"/>
      <w:i/>
      <w:iCs/>
      <w:color w:val="272727" w:themeColor="text1" w:themeTint="D8"/>
      <w:sz w:val="21"/>
      <w:szCs w:val="21"/>
    </w:rPr>
  </w:style>
  <w:style w:type="paragraph" w:customStyle="1" w:styleId="Auflistung1Ebene">
    <w:name w:val="Auflistung 1. Ebene"/>
    <w:basedOn w:val="Standard"/>
    <w:uiPriority w:val="99"/>
    <w:qFormat/>
    <w:rsid w:val="00FC0130"/>
    <w:pPr>
      <w:numPr>
        <w:numId w:val="16"/>
      </w:numPr>
      <w:adjustRightInd w:val="0"/>
      <w:snapToGrid w:val="0"/>
    </w:pPr>
    <w:rPr>
      <w:rFonts w:eastAsia="Times New Roman" w:cs="Times New Roman"/>
      <w:lang w:eastAsia="de-CH"/>
    </w:rPr>
  </w:style>
  <w:style w:type="paragraph" w:customStyle="1" w:styleId="Auflistung2Ebene">
    <w:name w:val="Auflistung 2. Ebene"/>
    <w:basedOn w:val="Standard"/>
    <w:uiPriority w:val="99"/>
    <w:qFormat/>
    <w:rsid w:val="00FC0130"/>
    <w:pPr>
      <w:numPr>
        <w:ilvl w:val="1"/>
        <w:numId w:val="16"/>
      </w:numPr>
      <w:adjustRightInd w:val="0"/>
      <w:snapToGrid w:val="0"/>
    </w:pPr>
    <w:rPr>
      <w:rFonts w:eastAsia="Times New Roman" w:cs="Times New Roman"/>
      <w:szCs w:val="24"/>
      <w:lang w:eastAsia="de-CH"/>
    </w:rPr>
  </w:style>
  <w:style w:type="paragraph" w:customStyle="1" w:styleId="AuflistungAlphabetisch">
    <w:name w:val="Auflistung Alphabetisch"/>
    <w:basedOn w:val="Standard"/>
    <w:semiHidden/>
    <w:rsid w:val="00FC0130"/>
    <w:pPr>
      <w:numPr>
        <w:numId w:val="17"/>
      </w:numPr>
      <w:adjustRightInd w:val="0"/>
      <w:snapToGrid w:val="0"/>
    </w:pPr>
    <w:rPr>
      <w:rFonts w:eastAsia="Times New Roman" w:cs="Times New Roman"/>
      <w:lang w:eastAsia="de-CH"/>
    </w:rPr>
  </w:style>
  <w:style w:type="paragraph" w:customStyle="1" w:styleId="AuflistungRmisch">
    <w:name w:val="Auflistung Römisch"/>
    <w:basedOn w:val="Standard"/>
    <w:semiHidden/>
    <w:rsid w:val="00FC0130"/>
    <w:pPr>
      <w:numPr>
        <w:numId w:val="18"/>
      </w:numPr>
    </w:pPr>
    <w:rPr>
      <w:rFonts w:eastAsia="Times New Roman" w:cs="Times New Roman"/>
      <w:szCs w:val="24"/>
      <w:lang w:eastAsia="de-DE"/>
    </w:rPr>
  </w:style>
  <w:style w:type="table" w:styleId="Tabellenraster">
    <w:name w:val="Table Grid"/>
    <w:basedOn w:val="NormaleTabelle"/>
    <w:uiPriority w:val="39"/>
    <w:rsid w:val="00FC0130"/>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andardtabelle">
    <w:name w:val="_Standardtabelle"/>
    <w:basedOn w:val="NormaleTabelle"/>
    <w:uiPriority w:val="99"/>
    <w:rsid w:val="00FC0130"/>
    <w:pPr>
      <w:spacing w:before="0" w:after="0" w:line="48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b/>
      </w:rPr>
      <w:tblPr/>
      <w:tcPr>
        <w:shd w:val="clear" w:color="auto" w:fill="D9D9D9" w:themeFill="background1" w:themeFillShade="D9"/>
      </w:tcPr>
    </w:tblStylePr>
  </w:style>
  <w:style w:type="paragraph" w:styleId="Verzeichnis1">
    <w:name w:val="toc 1"/>
    <w:basedOn w:val="Standard"/>
    <w:next w:val="Standard"/>
    <w:autoRedefine/>
    <w:uiPriority w:val="39"/>
    <w:semiHidden/>
    <w:unhideWhenUsed/>
    <w:rsid w:val="00FC0130"/>
    <w:pPr>
      <w:spacing w:after="100"/>
    </w:pPr>
    <w:rPr>
      <w:b/>
    </w:rPr>
  </w:style>
  <w:style w:type="paragraph" w:styleId="Verzeichnis2">
    <w:name w:val="toc 2"/>
    <w:basedOn w:val="Standard"/>
    <w:next w:val="Standard"/>
    <w:autoRedefine/>
    <w:uiPriority w:val="39"/>
    <w:semiHidden/>
    <w:unhideWhenUsed/>
    <w:rsid w:val="00FC0130"/>
    <w:pPr>
      <w:spacing w:after="100"/>
    </w:pPr>
    <w:rPr>
      <w:b/>
    </w:rPr>
  </w:style>
  <w:style w:type="paragraph" w:styleId="Verzeichnis3">
    <w:name w:val="toc 3"/>
    <w:basedOn w:val="Standard"/>
    <w:next w:val="Standard"/>
    <w:autoRedefine/>
    <w:uiPriority w:val="39"/>
    <w:semiHidden/>
    <w:unhideWhenUsed/>
    <w:rsid w:val="00FC0130"/>
    <w:pPr>
      <w:spacing w:after="100"/>
    </w:pPr>
  </w:style>
  <w:style w:type="paragraph" w:styleId="Verzeichnis4">
    <w:name w:val="toc 4"/>
    <w:basedOn w:val="Standard"/>
    <w:next w:val="Standard"/>
    <w:autoRedefine/>
    <w:uiPriority w:val="39"/>
    <w:semiHidden/>
    <w:unhideWhenUsed/>
    <w:rsid w:val="00FC0130"/>
    <w:pPr>
      <w:spacing w:after="100"/>
    </w:pPr>
    <w:rPr>
      <w:sz w:val="18"/>
    </w:rPr>
  </w:style>
  <w:style w:type="paragraph" w:styleId="Verzeichnis5">
    <w:name w:val="toc 5"/>
    <w:basedOn w:val="Standard"/>
    <w:next w:val="Standard"/>
    <w:autoRedefine/>
    <w:uiPriority w:val="39"/>
    <w:semiHidden/>
    <w:rsid w:val="00FC0130"/>
    <w:pPr>
      <w:spacing w:after="100"/>
    </w:pPr>
    <w:rPr>
      <w:sz w:val="16"/>
    </w:rPr>
  </w:style>
  <w:style w:type="paragraph" w:styleId="Funotentext">
    <w:name w:val="footnote text"/>
    <w:basedOn w:val="Standard"/>
    <w:link w:val="FunotentextZchn"/>
    <w:uiPriority w:val="99"/>
    <w:semiHidden/>
    <w:unhideWhenUsed/>
    <w:rsid w:val="00FC0130"/>
    <w:pPr>
      <w:spacing w:line="240" w:lineRule="auto"/>
    </w:pPr>
    <w:rPr>
      <w:sz w:val="16"/>
    </w:rPr>
  </w:style>
  <w:style w:type="character" w:customStyle="1" w:styleId="FunotentextZchn">
    <w:name w:val="Fußnotentext Zchn"/>
    <w:basedOn w:val="Absatz-Standardschriftart"/>
    <w:link w:val="Funotentext"/>
    <w:uiPriority w:val="99"/>
    <w:semiHidden/>
    <w:rsid w:val="00FC0130"/>
    <w:rPr>
      <w:sz w:val="16"/>
    </w:rPr>
  </w:style>
  <w:style w:type="paragraph" w:styleId="Fu-Endnotenberschrift">
    <w:name w:val="Note Heading"/>
    <w:basedOn w:val="Standard"/>
    <w:next w:val="Standard"/>
    <w:link w:val="Fu-EndnotenberschriftZchn"/>
    <w:uiPriority w:val="99"/>
    <w:semiHidden/>
    <w:unhideWhenUsed/>
    <w:rsid w:val="00FC0130"/>
    <w:pPr>
      <w:spacing w:line="240" w:lineRule="auto"/>
    </w:pPr>
    <w:rPr>
      <w:sz w:val="16"/>
    </w:rPr>
  </w:style>
  <w:style w:type="character" w:customStyle="1" w:styleId="Fu-EndnotenberschriftZchn">
    <w:name w:val="Fuß/-Endnotenüberschrift Zchn"/>
    <w:basedOn w:val="Absatz-Standardschriftart"/>
    <w:link w:val="Fu-Endnotenberschrift"/>
    <w:uiPriority w:val="99"/>
    <w:semiHidden/>
    <w:rsid w:val="00FC0130"/>
    <w:rPr>
      <w:sz w:val="16"/>
    </w:rPr>
  </w:style>
  <w:style w:type="paragraph" w:styleId="Endnotentext">
    <w:name w:val="endnote text"/>
    <w:basedOn w:val="Standard"/>
    <w:link w:val="EndnotentextZchn"/>
    <w:uiPriority w:val="99"/>
    <w:semiHidden/>
    <w:unhideWhenUsed/>
    <w:rsid w:val="00FC0130"/>
    <w:pPr>
      <w:spacing w:line="240" w:lineRule="auto"/>
    </w:pPr>
    <w:rPr>
      <w:sz w:val="18"/>
    </w:rPr>
  </w:style>
  <w:style w:type="character" w:customStyle="1" w:styleId="EndnotentextZchn">
    <w:name w:val="Endnotentext Zchn"/>
    <w:basedOn w:val="Absatz-Standardschriftart"/>
    <w:link w:val="Endnotentext"/>
    <w:uiPriority w:val="99"/>
    <w:semiHidden/>
    <w:rsid w:val="00FC0130"/>
    <w:rPr>
      <w:sz w:val="18"/>
    </w:rPr>
  </w:style>
  <w:style w:type="paragraph" w:styleId="Abbildungsverzeichnis">
    <w:name w:val="table of figures"/>
    <w:basedOn w:val="Standard"/>
    <w:next w:val="Standard"/>
    <w:uiPriority w:val="99"/>
    <w:semiHidden/>
    <w:unhideWhenUsed/>
    <w:rsid w:val="006A1131"/>
  </w:style>
  <w:style w:type="paragraph" w:styleId="Zitat">
    <w:name w:val="Quote"/>
    <w:basedOn w:val="Standard"/>
    <w:next w:val="Standard"/>
    <w:link w:val="ZitatZchn"/>
    <w:uiPriority w:val="29"/>
    <w:semiHidden/>
    <w:rsid w:val="00005B88"/>
    <w:pPr>
      <w:spacing w:before="200" w:after="160"/>
      <w:ind w:left="864" w:right="864"/>
      <w:jc w:val="center"/>
    </w:pPr>
    <w:rPr>
      <w:i/>
      <w:iCs/>
      <w:color w:val="404040" w:themeColor="text1" w:themeTint="BF"/>
    </w:rPr>
  </w:style>
  <w:style w:type="character" w:customStyle="1" w:styleId="ZitatZchn">
    <w:name w:val="Zitat Zchn"/>
    <w:basedOn w:val="Absatz-Standardschriftart"/>
    <w:link w:val="Zitat"/>
    <w:uiPriority w:val="29"/>
    <w:semiHidden/>
    <w:rsid w:val="00005B88"/>
    <w:rPr>
      <w:i/>
      <w:iCs/>
      <w:color w:val="404040" w:themeColor="text1" w:themeTint="BF"/>
    </w:rPr>
  </w:style>
  <w:style w:type="character" w:styleId="Zeilennummer">
    <w:name w:val="line number"/>
    <w:basedOn w:val="Absatz-Standardschriftart"/>
    <w:uiPriority w:val="99"/>
    <w:semiHidden/>
    <w:unhideWhenUsed/>
    <w:rsid w:val="00005B88"/>
  </w:style>
  <w:style w:type="paragraph" w:styleId="Untertitel">
    <w:name w:val="Subtitle"/>
    <w:basedOn w:val="Standard"/>
    <w:next w:val="Standard"/>
    <w:link w:val="UntertitelZchn"/>
    <w:qFormat/>
    <w:rsid w:val="003C1823"/>
    <w:pPr>
      <w:keepNext/>
      <w:keepLines/>
      <w:adjustRightInd w:val="0"/>
      <w:snapToGrid w:val="0"/>
    </w:pPr>
    <w:rPr>
      <w:rFonts w:eastAsia="Times New Roman" w:cs="Arial"/>
      <w:b/>
      <w:szCs w:val="24"/>
      <w:lang w:eastAsia="de-CH"/>
    </w:rPr>
  </w:style>
  <w:style w:type="character" w:customStyle="1" w:styleId="UntertitelZchn">
    <w:name w:val="Untertitel Zchn"/>
    <w:basedOn w:val="Absatz-Standardschriftart"/>
    <w:link w:val="Untertitel"/>
    <w:rsid w:val="00005B88"/>
    <w:rPr>
      <w:rFonts w:eastAsia="Times New Roman" w:cs="Arial"/>
      <w:b/>
      <w:szCs w:val="24"/>
      <w:lang w:eastAsia="de-CH"/>
    </w:rPr>
  </w:style>
  <w:style w:type="paragraph" w:styleId="Unterschrift">
    <w:name w:val="Signature"/>
    <w:basedOn w:val="Standard"/>
    <w:link w:val="UnterschriftZchn"/>
    <w:uiPriority w:val="99"/>
    <w:semiHidden/>
    <w:unhideWhenUsed/>
    <w:rsid w:val="00005B88"/>
    <w:pPr>
      <w:spacing w:line="240" w:lineRule="auto"/>
      <w:ind w:left="4252"/>
    </w:pPr>
  </w:style>
  <w:style w:type="character" w:customStyle="1" w:styleId="UnterschriftZchn">
    <w:name w:val="Unterschrift Zchn"/>
    <w:basedOn w:val="Absatz-Standardschriftart"/>
    <w:link w:val="Unterschrift"/>
    <w:uiPriority w:val="99"/>
    <w:semiHidden/>
    <w:rsid w:val="00005B88"/>
  </w:style>
  <w:style w:type="paragraph" w:styleId="Umschlagadresse">
    <w:name w:val="envelope address"/>
    <w:basedOn w:val="Standard"/>
    <w:uiPriority w:val="99"/>
    <w:semiHidden/>
    <w:unhideWhenUsed/>
    <w:rsid w:val="00005B88"/>
    <w:pPr>
      <w:framePr w:w="4320" w:h="2160" w:hRule="exact" w:hSpace="141" w:wrap="auto" w:hAnchor="page" w:xAlign="center" w:yAlign="bottom"/>
      <w:spacing w:line="240" w:lineRule="auto"/>
      <w:ind w:left="1"/>
    </w:pPr>
    <w:rPr>
      <w:rFonts w:asciiTheme="majorHAnsi" w:eastAsiaTheme="majorEastAsia" w:hAnsiTheme="majorHAnsi" w:cstheme="majorBidi"/>
      <w:sz w:val="24"/>
      <w:szCs w:val="24"/>
    </w:rPr>
  </w:style>
  <w:style w:type="paragraph" w:styleId="Umschlagabsenderadresse">
    <w:name w:val="envelope return"/>
    <w:basedOn w:val="Standard"/>
    <w:uiPriority w:val="99"/>
    <w:semiHidden/>
    <w:unhideWhenUsed/>
    <w:rsid w:val="00005B88"/>
    <w:pPr>
      <w:spacing w:line="240" w:lineRule="auto"/>
    </w:pPr>
    <w:rPr>
      <w:rFonts w:asciiTheme="majorHAnsi" w:eastAsiaTheme="majorEastAsia" w:hAnsiTheme="majorHAnsi" w:cstheme="majorBidi"/>
    </w:rPr>
  </w:style>
  <w:style w:type="paragraph" w:styleId="Textkrper-Zeileneinzug">
    <w:name w:val="Body Text Indent"/>
    <w:basedOn w:val="Standard"/>
    <w:link w:val="Textkrper-ZeileneinzugZchn"/>
    <w:uiPriority w:val="99"/>
    <w:semiHidden/>
    <w:unhideWhenUsed/>
    <w:rsid w:val="00005B88"/>
    <w:pPr>
      <w:spacing w:after="120"/>
      <w:ind w:left="283"/>
    </w:pPr>
  </w:style>
  <w:style w:type="character" w:customStyle="1" w:styleId="Textkrper-ZeileneinzugZchn">
    <w:name w:val="Textkörper-Zeileneinzug Zchn"/>
    <w:basedOn w:val="Absatz-Standardschriftart"/>
    <w:link w:val="Textkrper-Zeileneinzug"/>
    <w:uiPriority w:val="99"/>
    <w:semiHidden/>
    <w:rsid w:val="00005B88"/>
  </w:style>
  <w:style w:type="paragraph" w:styleId="Textkrper-Einzug2">
    <w:name w:val="Body Text Indent 2"/>
    <w:basedOn w:val="Standard"/>
    <w:link w:val="Textkrper-Einzug2Zchn"/>
    <w:uiPriority w:val="99"/>
    <w:semiHidden/>
    <w:unhideWhenUsed/>
    <w:rsid w:val="00005B88"/>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005B88"/>
  </w:style>
  <w:style w:type="paragraph" w:styleId="StandardWeb">
    <w:name w:val="Normal (Web)"/>
    <w:basedOn w:val="Standard"/>
    <w:uiPriority w:val="99"/>
    <w:semiHidden/>
    <w:unhideWhenUsed/>
    <w:rsid w:val="00005B88"/>
    <w:rPr>
      <w:rFonts w:cs="Times New Roman"/>
      <w:sz w:val="24"/>
      <w:szCs w:val="24"/>
    </w:rPr>
  </w:style>
  <w:style w:type="paragraph" w:styleId="Beschriftung">
    <w:name w:val="caption"/>
    <w:basedOn w:val="Standard"/>
    <w:next w:val="Standard"/>
    <w:uiPriority w:val="35"/>
    <w:semiHidden/>
    <w:unhideWhenUsed/>
    <w:rsid w:val="00005B88"/>
    <w:pPr>
      <w:spacing w:after="200" w:line="240" w:lineRule="auto"/>
    </w:pPr>
    <w:rPr>
      <w:i/>
      <w:iCs/>
      <w:color w:val="44546A" w:themeColor="text2"/>
      <w:sz w:val="18"/>
      <w:szCs w:val="18"/>
    </w:rPr>
  </w:style>
  <w:style w:type="character" w:styleId="BesuchterLink">
    <w:name w:val="FollowedHyperlink"/>
    <w:basedOn w:val="Absatz-Standardschriftart"/>
    <w:uiPriority w:val="99"/>
    <w:semiHidden/>
    <w:unhideWhenUsed/>
    <w:rsid w:val="008C371D"/>
    <w:rPr>
      <w:color w:val="7030A0"/>
      <w:u w:val="single"/>
    </w:rPr>
  </w:style>
  <w:style w:type="paragraph" w:styleId="Blocktext">
    <w:name w:val="Block Text"/>
    <w:basedOn w:val="Standard"/>
    <w:uiPriority w:val="99"/>
    <w:semiHidden/>
    <w:unhideWhenUsed/>
    <w:rsid w:val="00005B88"/>
    <w:pPr>
      <w:pBdr>
        <w:top w:val="single" w:sz="2" w:space="10" w:color="3165CE" w:themeColor="accent1" w:shadow="1"/>
        <w:left w:val="single" w:sz="2" w:space="10" w:color="3165CE" w:themeColor="accent1" w:shadow="1"/>
        <w:bottom w:val="single" w:sz="2" w:space="10" w:color="3165CE" w:themeColor="accent1" w:shadow="1"/>
        <w:right w:val="single" w:sz="2" w:space="10" w:color="3165CE" w:themeColor="accent1" w:shadow="1"/>
      </w:pBdr>
      <w:ind w:left="1152" w:right="1152"/>
    </w:pPr>
    <w:rPr>
      <w:rFonts w:asciiTheme="minorHAnsi" w:hAnsiTheme="minorHAnsi"/>
      <w:i/>
      <w:iCs/>
      <w:color w:val="3165CE" w:themeColor="accent1"/>
    </w:rPr>
  </w:style>
  <w:style w:type="character" w:styleId="Buchtitel">
    <w:name w:val="Book Title"/>
    <w:basedOn w:val="Absatz-Standardschriftart"/>
    <w:uiPriority w:val="33"/>
    <w:semiHidden/>
    <w:rsid w:val="00005B88"/>
    <w:rPr>
      <w:b/>
      <w:bCs/>
      <w:i/>
      <w:iCs/>
      <w:spacing w:val="5"/>
    </w:rPr>
  </w:style>
  <w:style w:type="paragraph" w:styleId="Datum">
    <w:name w:val="Date"/>
    <w:basedOn w:val="Standard"/>
    <w:next w:val="Standard"/>
    <w:link w:val="DatumZchn"/>
    <w:uiPriority w:val="99"/>
    <w:semiHidden/>
    <w:unhideWhenUsed/>
    <w:rsid w:val="00005B88"/>
  </w:style>
  <w:style w:type="character" w:customStyle="1" w:styleId="DatumZchn">
    <w:name w:val="Datum Zchn"/>
    <w:basedOn w:val="Absatz-Standardschriftart"/>
    <w:link w:val="Datum"/>
    <w:uiPriority w:val="99"/>
    <w:semiHidden/>
    <w:rsid w:val="00005B88"/>
  </w:style>
  <w:style w:type="paragraph" w:styleId="Dokumentstruktur">
    <w:name w:val="Document Map"/>
    <w:basedOn w:val="Standard"/>
    <w:link w:val="DokumentstrukturZchn"/>
    <w:uiPriority w:val="99"/>
    <w:semiHidden/>
    <w:unhideWhenUsed/>
    <w:rsid w:val="00005B88"/>
    <w:pPr>
      <w:spacing w:line="240" w:lineRule="auto"/>
    </w:pPr>
    <w:rPr>
      <w:rFonts w:ascii="Segoe UI" w:hAnsi="Segoe UI" w:cs="Segoe UI"/>
      <w:sz w:val="16"/>
      <w:szCs w:val="16"/>
    </w:rPr>
  </w:style>
  <w:style w:type="character" w:customStyle="1" w:styleId="DokumentstrukturZchn">
    <w:name w:val="Dokumentstruktur Zchn"/>
    <w:basedOn w:val="Absatz-Standardschriftart"/>
    <w:link w:val="Dokumentstruktur"/>
    <w:uiPriority w:val="99"/>
    <w:semiHidden/>
    <w:rsid w:val="00005B88"/>
    <w:rPr>
      <w:rFonts w:ascii="Segoe UI" w:hAnsi="Segoe UI" w:cs="Segoe UI"/>
      <w:sz w:val="16"/>
      <w:szCs w:val="16"/>
    </w:rPr>
  </w:style>
  <w:style w:type="paragraph" w:styleId="E-Mail-Signatur">
    <w:name w:val="E-mail Signature"/>
    <w:basedOn w:val="Standard"/>
    <w:link w:val="E-Mail-SignaturZchn"/>
    <w:uiPriority w:val="99"/>
    <w:semiHidden/>
    <w:unhideWhenUsed/>
    <w:rsid w:val="00005B88"/>
    <w:pPr>
      <w:spacing w:line="240" w:lineRule="auto"/>
    </w:pPr>
  </w:style>
  <w:style w:type="character" w:customStyle="1" w:styleId="E-Mail-SignaturZchn">
    <w:name w:val="E-Mail-Signatur Zchn"/>
    <w:basedOn w:val="Absatz-Standardschriftart"/>
    <w:link w:val="E-Mail-Signatur"/>
    <w:uiPriority w:val="99"/>
    <w:semiHidden/>
    <w:rsid w:val="00005B88"/>
  </w:style>
  <w:style w:type="character" w:styleId="Fett">
    <w:name w:val="Strong"/>
    <w:basedOn w:val="Absatz-Standardschriftart"/>
    <w:uiPriority w:val="22"/>
    <w:qFormat/>
    <w:rsid w:val="00005B88"/>
    <w:rPr>
      <w:b/>
      <w:bCs/>
    </w:rPr>
  </w:style>
  <w:style w:type="paragraph" w:styleId="Kopfzeile">
    <w:name w:val="header"/>
    <w:basedOn w:val="Standard"/>
    <w:link w:val="KopfzeileZchn"/>
    <w:uiPriority w:val="99"/>
    <w:unhideWhenUsed/>
    <w:rsid w:val="00CA1794"/>
    <w:pPr>
      <w:tabs>
        <w:tab w:val="center" w:pos="4678"/>
        <w:tab w:val="right" w:pos="9356"/>
      </w:tabs>
      <w:spacing w:line="150" w:lineRule="atLeast"/>
    </w:pPr>
    <w:rPr>
      <w:sz w:val="13"/>
    </w:rPr>
  </w:style>
  <w:style w:type="character" w:customStyle="1" w:styleId="KopfzeileZchn">
    <w:name w:val="Kopfzeile Zchn"/>
    <w:basedOn w:val="Absatz-Standardschriftart"/>
    <w:link w:val="Kopfzeile"/>
    <w:uiPriority w:val="99"/>
    <w:rsid w:val="00CA1794"/>
    <w:rPr>
      <w:sz w:val="13"/>
    </w:rPr>
  </w:style>
  <w:style w:type="paragraph" w:styleId="Fuzeile">
    <w:name w:val="footer"/>
    <w:basedOn w:val="Standard"/>
    <w:link w:val="FuzeileZchn"/>
    <w:uiPriority w:val="99"/>
    <w:unhideWhenUsed/>
    <w:rsid w:val="00CA1794"/>
    <w:pPr>
      <w:tabs>
        <w:tab w:val="center" w:pos="4678"/>
        <w:tab w:val="right" w:pos="9356"/>
      </w:tabs>
      <w:spacing w:line="150" w:lineRule="atLeast"/>
    </w:pPr>
    <w:rPr>
      <w:sz w:val="13"/>
    </w:rPr>
  </w:style>
  <w:style w:type="character" w:customStyle="1" w:styleId="FuzeileZchn">
    <w:name w:val="Fußzeile Zchn"/>
    <w:basedOn w:val="Absatz-Standardschriftart"/>
    <w:link w:val="Fuzeile"/>
    <w:uiPriority w:val="99"/>
    <w:rsid w:val="00CA1794"/>
    <w:rPr>
      <w:sz w:val="13"/>
    </w:rPr>
  </w:style>
  <w:style w:type="table" w:styleId="TabellemithellemGitternetz">
    <w:name w:val="Grid Table Light"/>
    <w:basedOn w:val="NormaleTabelle"/>
    <w:uiPriority w:val="40"/>
    <w:rsid w:val="00294CF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Formatvorlage1">
    <w:name w:val="Formatvorlage1"/>
    <w:basedOn w:val="NormaleTabelle"/>
    <w:uiPriority w:val="99"/>
    <w:rsid w:val="008A2234"/>
    <w:pPr>
      <w:spacing w:before="0" w:after="0" w:line="360" w:lineRule="auto"/>
    </w:pPr>
    <w:tblPr/>
  </w:style>
  <w:style w:type="character" w:styleId="Hyperlink">
    <w:name w:val="Hyperlink"/>
    <w:basedOn w:val="Absatz-Standardschriftart"/>
    <w:uiPriority w:val="99"/>
    <w:unhideWhenUsed/>
    <w:rsid w:val="008C371D"/>
    <w:rPr>
      <w:color w:val="3165CE" w:themeColor="hyperlink"/>
      <w:u w:val="single"/>
    </w:rPr>
  </w:style>
  <w:style w:type="paragraph" w:customStyle="1" w:styleId="Auflistung3Ebene">
    <w:name w:val="Auflistung 3. Ebene"/>
    <w:basedOn w:val="Auflistung2Ebene"/>
    <w:uiPriority w:val="99"/>
    <w:qFormat/>
    <w:rsid w:val="008C39B0"/>
    <w:pPr>
      <w:numPr>
        <w:ilvl w:val="0"/>
        <w:numId w:val="25"/>
      </w:numPr>
    </w:pPr>
  </w:style>
  <w:style w:type="paragraph" w:customStyle="1" w:styleId="1pt">
    <w:name w:val="1pt"/>
    <w:basedOn w:val="Standard"/>
    <w:rsid w:val="003C1823"/>
    <w:pPr>
      <w:keepNext/>
      <w:keepLines/>
      <w:spacing w:line="20" w:lineRule="exact"/>
    </w:pPr>
    <w:rPr>
      <w:rFonts w:eastAsia="Times New Roman" w:cs="Times New Roman"/>
      <w:color w:val="FFFFFF" w:themeColor="background1"/>
      <w:sz w:val="2"/>
      <w:szCs w:val="22"/>
      <w:lang w:eastAsia="de-DE"/>
    </w:rPr>
  </w:style>
  <w:style w:type="paragraph" w:customStyle="1" w:styleId="Betreff">
    <w:name w:val="Betreff"/>
    <w:basedOn w:val="Standard"/>
    <w:next w:val="Standard"/>
    <w:rsid w:val="003C1823"/>
    <w:pPr>
      <w:adjustRightInd w:val="0"/>
      <w:snapToGrid w:val="0"/>
    </w:pPr>
    <w:rPr>
      <w:rFonts w:eastAsia="Times New Roman" w:cs="Times New Roman"/>
      <w:b/>
      <w:sz w:val="27"/>
      <w:szCs w:val="24"/>
      <w:lang w:eastAsia="de-CH"/>
    </w:rPr>
  </w:style>
  <w:style w:type="paragraph" w:customStyle="1" w:styleId="BetreffUntertitel">
    <w:name w:val="Betreff_Untertitel"/>
    <w:basedOn w:val="Untertitel"/>
    <w:rsid w:val="003C1823"/>
    <w:pPr>
      <w:numPr>
        <w:numId w:val="27"/>
      </w:numPr>
    </w:pPr>
    <w:rPr>
      <w:b w:val="0"/>
    </w:rPr>
  </w:style>
  <w:style w:type="paragraph" w:customStyle="1" w:styleId="Bildlegende">
    <w:name w:val="Bildlegende"/>
    <w:basedOn w:val="Standard"/>
    <w:qFormat/>
    <w:rsid w:val="003C1823"/>
    <w:pPr>
      <w:keepNext/>
      <w:keepLines/>
      <w:adjustRightInd w:val="0"/>
      <w:snapToGrid w:val="0"/>
      <w:spacing w:before="60" w:line="200" w:lineRule="atLeast"/>
    </w:pPr>
    <w:rPr>
      <w:rFonts w:eastAsia="Times New Roman" w:cs="Times New Roman"/>
      <w:sz w:val="16"/>
      <w:szCs w:val="24"/>
      <w:lang w:eastAsia="de-CH"/>
    </w:rPr>
  </w:style>
  <w:style w:type="paragraph" w:customStyle="1" w:styleId="Dokumentinformationen">
    <w:name w:val="Dokumentinformationen"/>
    <w:basedOn w:val="Standard"/>
    <w:rsid w:val="003C1823"/>
    <w:pPr>
      <w:adjustRightInd w:val="0"/>
      <w:snapToGrid w:val="0"/>
      <w:spacing w:line="150" w:lineRule="atLeast"/>
    </w:pPr>
    <w:rPr>
      <w:rFonts w:eastAsia="Times New Roman" w:cs="Times New Roman"/>
      <w:sz w:val="13"/>
      <w:szCs w:val="24"/>
      <w:lang w:eastAsia="de-CH"/>
    </w:rPr>
  </w:style>
  <w:style w:type="paragraph" w:customStyle="1" w:styleId="Entwurf">
    <w:name w:val="Entwurf"/>
    <w:basedOn w:val="Standard"/>
    <w:rsid w:val="003C1823"/>
    <w:pPr>
      <w:adjustRightInd w:val="0"/>
      <w:snapToGrid w:val="0"/>
      <w:spacing w:line="240" w:lineRule="auto"/>
      <w:jc w:val="center"/>
    </w:pPr>
    <w:rPr>
      <w:rFonts w:eastAsia="Times New Roman" w:cs="Times New Roman"/>
      <w:b/>
      <w:szCs w:val="24"/>
      <w:lang w:eastAsia="de-CH"/>
    </w:rPr>
  </w:style>
  <w:style w:type="paragraph" w:customStyle="1" w:styleId="Informationen">
    <w:name w:val="Informationen"/>
    <w:basedOn w:val="Standard"/>
    <w:rsid w:val="003C1823"/>
    <w:pPr>
      <w:keepNext/>
      <w:keepLines/>
      <w:adjustRightInd w:val="0"/>
      <w:snapToGrid w:val="0"/>
      <w:spacing w:line="200" w:lineRule="atLeast"/>
    </w:pPr>
    <w:rPr>
      <w:rFonts w:eastAsia="Times New Roman" w:cs="Times New Roman"/>
      <w:sz w:val="16"/>
      <w:szCs w:val="24"/>
      <w:lang w:eastAsia="de-CH"/>
    </w:rPr>
  </w:style>
  <w:style w:type="paragraph" w:styleId="Titel">
    <w:name w:val="Title"/>
    <w:basedOn w:val="Betreff"/>
    <w:next w:val="Standard"/>
    <w:link w:val="TitelZchn"/>
    <w:qFormat/>
    <w:locked/>
    <w:rsid w:val="003C1823"/>
    <w:pPr>
      <w:keepNext/>
      <w:keepLines/>
    </w:pPr>
    <w:rPr>
      <w:rFonts w:cs="Arial"/>
      <w:bCs/>
      <w:szCs w:val="32"/>
    </w:rPr>
  </w:style>
  <w:style w:type="character" w:customStyle="1" w:styleId="TitelZchn">
    <w:name w:val="Titel Zchn"/>
    <w:basedOn w:val="Absatz-Standardschriftart"/>
    <w:link w:val="Titel"/>
    <w:rsid w:val="003C1823"/>
    <w:rPr>
      <w:rFonts w:eastAsia="Times New Roman" w:cs="Arial"/>
      <w:b/>
      <w:bCs/>
      <w:sz w:val="27"/>
      <w:szCs w:val="32"/>
      <w:lang w:eastAsia="de-CH"/>
    </w:rPr>
  </w:style>
  <w:style w:type="paragraph" w:styleId="Listenabsatz">
    <w:name w:val="List Paragraph"/>
    <w:basedOn w:val="Standard"/>
    <w:uiPriority w:val="34"/>
    <w:semiHidden/>
    <w:qFormat/>
    <w:rsid w:val="00A30327"/>
    <w:pPr>
      <w:ind w:left="720"/>
      <w:contextualSpacing/>
    </w:pPr>
  </w:style>
  <w:style w:type="character" w:styleId="IntensiveHervorhebung">
    <w:name w:val="Intense Emphasis"/>
    <w:basedOn w:val="Absatz-Standardschriftart"/>
    <w:uiPriority w:val="21"/>
    <w:semiHidden/>
    <w:qFormat/>
    <w:rsid w:val="00A30327"/>
    <w:rPr>
      <w:i/>
      <w:iCs/>
      <w:color w:val="244B9A" w:themeColor="accent1" w:themeShade="BF"/>
    </w:rPr>
  </w:style>
  <w:style w:type="paragraph" w:styleId="IntensivesZitat">
    <w:name w:val="Intense Quote"/>
    <w:basedOn w:val="Standard"/>
    <w:next w:val="Standard"/>
    <w:link w:val="IntensivesZitatZchn"/>
    <w:uiPriority w:val="30"/>
    <w:semiHidden/>
    <w:qFormat/>
    <w:rsid w:val="00A30327"/>
    <w:pPr>
      <w:pBdr>
        <w:top w:val="single" w:sz="4" w:space="10" w:color="244B9A" w:themeColor="accent1" w:themeShade="BF"/>
        <w:bottom w:val="single" w:sz="4" w:space="10" w:color="244B9A" w:themeColor="accent1" w:themeShade="BF"/>
      </w:pBdr>
      <w:spacing w:before="360" w:after="360"/>
      <w:ind w:left="864" w:right="864"/>
      <w:jc w:val="center"/>
    </w:pPr>
    <w:rPr>
      <w:i/>
      <w:iCs/>
      <w:color w:val="244B9A" w:themeColor="accent1" w:themeShade="BF"/>
    </w:rPr>
  </w:style>
  <w:style w:type="character" w:customStyle="1" w:styleId="IntensivesZitatZchn">
    <w:name w:val="Intensives Zitat Zchn"/>
    <w:basedOn w:val="Absatz-Standardschriftart"/>
    <w:link w:val="IntensivesZitat"/>
    <w:uiPriority w:val="30"/>
    <w:semiHidden/>
    <w:rsid w:val="00A30327"/>
    <w:rPr>
      <w:i/>
      <w:iCs/>
      <w:color w:val="244B9A" w:themeColor="accent1" w:themeShade="BF"/>
    </w:rPr>
  </w:style>
  <w:style w:type="character" w:styleId="IntensiverVerweis">
    <w:name w:val="Intense Reference"/>
    <w:basedOn w:val="Absatz-Standardschriftart"/>
    <w:uiPriority w:val="32"/>
    <w:semiHidden/>
    <w:qFormat/>
    <w:rsid w:val="00A30327"/>
    <w:rPr>
      <w:b/>
      <w:bCs/>
      <w:smallCaps/>
      <w:color w:val="244B9A" w:themeColor="accent1" w:themeShade="BF"/>
      <w:spacing w:val="5"/>
    </w:rPr>
  </w:style>
  <w:style w:type="character" w:styleId="NichtaufgelsteErwhnung">
    <w:name w:val="Unresolved Mention"/>
    <w:basedOn w:val="Absatz-Standardschriftart"/>
    <w:uiPriority w:val="99"/>
    <w:semiHidden/>
    <w:unhideWhenUsed/>
    <w:rsid w:val="00C645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mweltberatung-luzern.ch"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topten.ch/"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hev-schweiz.ch/vermieten/verwalten/lebensdauertabell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wl-luzern.ch/energie/foerderprogramm-haushaltsgeraet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StadtLuzernText">
  <a:themeElements>
    <a:clrScheme name="StadtLuzernTest">
      <a:dk1>
        <a:sysClr val="windowText" lastClr="000000"/>
      </a:dk1>
      <a:lt1>
        <a:sysClr val="window" lastClr="FFFFFF"/>
      </a:lt1>
      <a:dk2>
        <a:srgbClr val="44546A"/>
      </a:dk2>
      <a:lt2>
        <a:srgbClr val="E7E6E6"/>
      </a:lt2>
      <a:accent1>
        <a:srgbClr val="3165CE"/>
      </a:accent1>
      <a:accent2>
        <a:srgbClr val="EC7524"/>
      </a:accent2>
      <a:accent3>
        <a:srgbClr val="A5A5A5"/>
      </a:accent3>
      <a:accent4>
        <a:srgbClr val="FFFF00"/>
      </a:accent4>
      <a:accent5>
        <a:srgbClr val="002060"/>
      </a:accent5>
      <a:accent6>
        <a:srgbClr val="70AD47"/>
      </a:accent6>
      <a:hlink>
        <a:srgbClr val="3165CE"/>
      </a:hlink>
      <a:folHlink>
        <a:srgbClr val="323F4F"/>
      </a:folHlink>
    </a:clrScheme>
    <a:fontScheme name="StadtLuzernTest">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adtLuzernText" id="{BF19CB05-FCD9-413F-9854-E89A53D70986}" vid="{494DE4C7-6286-460F-B818-C727B37DA2E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5f1d255-2786-47b4-92bb-a608ee34ee63">
      <Terms xmlns="http://schemas.microsoft.com/office/infopath/2007/PartnerControls"/>
    </lcf76f155ced4ddcb4097134ff3c332f>
    <TaxCatchAll xmlns="264d14ef-b55d-4264-9202-9cda94e370d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369601DC8EC654A90A2923F0E630A5D" ma:contentTypeVersion="15" ma:contentTypeDescription="Ein neues Dokument erstellen." ma:contentTypeScope="" ma:versionID="c0430246cb669e49551b9454810d3257">
  <xsd:schema xmlns:xsd="http://www.w3.org/2001/XMLSchema" xmlns:xs="http://www.w3.org/2001/XMLSchema" xmlns:p="http://schemas.microsoft.com/office/2006/metadata/properties" xmlns:ns2="d5f1d255-2786-47b4-92bb-a608ee34ee63" xmlns:ns3="264d14ef-b55d-4264-9202-9cda94e370de" targetNamespace="http://schemas.microsoft.com/office/2006/metadata/properties" ma:root="true" ma:fieldsID="10864d98ba5289b927fcc57dbc6b0a77" ns2:_="" ns3:_="">
    <xsd:import namespace="d5f1d255-2786-47b4-92bb-a608ee34ee63"/>
    <xsd:import namespace="264d14ef-b55d-4264-9202-9cda94e370d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f1d255-2786-47b4-92bb-a608ee34ee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Bildmarkierungen" ma:readOnly="false" ma:fieldId="{5cf76f15-5ced-4ddc-b409-7134ff3c332f}" ma:taxonomyMulti="true" ma:sspId="1614eee3-71bd-4ab7-8cbd-16cce344b54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4d14ef-b55d-4264-9202-9cda94e370de" elementFormDefault="qualified">
    <xsd:import namespace="http://schemas.microsoft.com/office/2006/documentManagement/types"/>
    <xsd:import namespace="http://schemas.microsoft.com/office/infopath/2007/PartnerControls"/>
    <xsd:element name="SharedWithUsers" ma:index="12"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Freigegeben für - Details" ma:internalName="SharedWithDetails" ma:readOnly="true">
      <xsd:simpleType>
        <xsd:restriction base="dms:Note">
          <xsd:maxLength value="255"/>
        </xsd:restriction>
      </xsd:simpleType>
    </xsd:element>
    <xsd:element name="TaxCatchAll" ma:index="16" nillable="true" ma:displayName="Taxonomy Catch All Column" ma:hidden="true" ma:list="{ea7de4bf-fa86-474e-9fc2-48c0ed83823a}" ma:internalName="TaxCatchAll" ma:showField="CatchAllData" ma:web="264d14ef-b55d-4264-9202-9cda94e370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D34665-5E8E-4BB3-B02F-9A9107569436}">
  <ds:schemaRefs>
    <ds:schemaRef ds:uri="http://schemas.microsoft.com/sharepoint/v3/contenttype/forms"/>
  </ds:schemaRefs>
</ds:datastoreItem>
</file>

<file path=customXml/itemProps2.xml><?xml version="1.0" encoding="utf-8"?>
<ds:datastoreItem xmlns:ds="http://schemas.openxmlformats.org/officeDocument/2006/customXml" ds:itemID="{C7ED6327-A623-447F-A072-6892F7CDF7C4}">
  <ds:schemaRefs>
    <ds:schemaRef ds:uri="http://schemas.microsoft.com/office/2006/metadata/properties"/>
    <ds:schemaRef ds:uri="http://schemas.microsoft.com/office/infopath/2007/PartnerControls"/>
    <ds:schemaRef ds:uri="d5f1d255-2786-47b4-92bb-a608ee34ee63"/>
    <ds:schemaRef ds:uri="264d14ef-b55d-4264-9202-9cda94e370de"/>
  </ds:schemaRefs>
</ds:datastoreItem>
</file>

<file path=customXml/itemProps3.xml><?xml version="1.0" encoding="utf-8"?>
<ds:datastoreItem xmlns:ds="http://schemas.openxmlformats.org/officeDocument/2006/customXml" ds:itemID="{4E9BD3F4-F3D6-4C5E-8754-301AF93AB6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f1d255-2786-47b4-92bb-a608ee34ee63"/>
    <ds:schemaRef ds:uri="264d14ef-b55d-4264-9202-9cda94e370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1209</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Stadt Luzern</Company>
  <LinksUpToDate>false</LinksUpToDate>
  <CharactersWithSpaces>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Kieffer Marie-Louise</dc:creator>
  <cp:keywords/>
  <dc:description/>
  <cp:lastModifiedBy>Oelhafen Andrea</cp:lastModifiedBy>
  <cp:revision>7</cp:revision>
  <cp:lastPrinted>2017-02-01T16:34:00Z</cp:lastPrinted>
  <dcterms:created xsi:type="dcterms:W3CDTF">2026-03-06T10:56:00Z</dcterms:created>
  <dcterms:modified xsi:type="dcterms:W3CDTF">2026-03-19T13:08:00Z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0x0101009369601DC8EC654A90A2923F0E630A5D</vt:lpwstr>
  </property>
  <property fmtid="{D5CDD505-2E9C-101B-9397-08002B2CF9AE}" pid="3" name="MediaServiceImageTags">
    <vt:lpwstr/>
  </property>
</Properties>
</file>