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978" w:rsidRDefault="00184978" w:rsidP="00184978">
      <w:bookmarkStart w:id="0" w:name="_GoBack"/>
      <w:bookmarkEnd w:id="0"/>
    </w:p>
    <w:p w:rsidR="00184978" w:rsidRPr="00E95735" w:rsidRDefault="00184978" w:rsidP="00F5303D">
      <w:pPr>
        <w:rPr>
          <w:b/>
        </w:rPr>
      </w:pPr>
      <w:r w:rsidRPr="00E95735">
        <w:rPr>
          <w:b/>
        </w:rPr>
        <w:t>Lichtverschmutzung vermeiden</w:t>
      </w:r>
    </w:p>
    <w:p w:rsidR="00184978" w:rsidRPr="00E95735" w:rsidRDefault="00184978" w:rsidP="00F5303D">
      <w:pPr>
        <w:rPr>
          <w:sz w:val="20"/>
          <w:szCs w:val="20"/>
        </w:rPr>
      </w:pPr>
      <w:r w:rsidRPr="00E95735">
        <w:rPr>
          <w:sz w:val="20"/>
          <w:szCs w:val="20"/>
        </w:rPr>
        <w:t>Lichtverschmutzung ist die künstliche Aufhellung des Nachthimmels und hat störende Auswirkungen auf Mensch und Natur. Neben der Energieverschwendung mit ihren negativen Folgen kann Lichtverschmutzung auch den Schlafrhythmus der Menschen durcheinanderbringen. Zugvögel, Insekten und Fledermäuse leiden besonders unter der übertriebenen nächtlichen Beleuchtung</w:t>
      </w:r>
      <w:r w:rsidR="00E95735">
        <w:rPr>
          <w:sz w:val="20"/>
          <w:szCs w:val="20"/>
        </w:rPr>
        <w:t xml:space="preserve"> von Gärten und Aussenraum</w:t>
      </w:r>
      <w:r w:rsidRPr="00E95735">
        <w:rPr>
          <w:sz w:val="20"/>
          <w:szCs w:val="20"/>
        </w:rPr>
        <w:t>. Das kann zum Erlöschen von ganzen Populationen führen. Sogar Pflanzen und Wasserlebewesen werden negativ beeinflusst. Die Lichtverschmutzung nimmt weltw</w:t>
      </w:r>
      <w:r w:rsidR="00E95735">
        <w:rPr>
          <w:sz w:val="20"/>
          <w:szCs w:val="20"/>
        </w:rPr>
        <w:t>eit zu.</w:t>
      </w:r>
      <w:r w:rsidRPr="00E95735">
        <w:rPr>
          <w:sz w:val="20"/>
          <w:szCs w:val="20"/>
        </w:rPr>
        <w:t xml:space="preserve"> Mit ein paar einfache</w:t>
      </w:r>
      <w:r w:rsidR="00E95735" w:rsidRPr="00E95735">
        <w:rPr>
          <w:sz w:val="20"/>
          <w:szCs w:val="20"/>
        </w:rPr>
        <w:t>n Grundsätzen</w:t>
      </w:r>
      <w:r w:rsidRPr="00E95735">
        <w:rPr>
          <w:sz w:val="20"/>
          <w:szCs w:val="20"/>
        </w:rPr>
        <w:t xml:space="preserve"> können alle etwas zur Eindämmung der Lichtverschmutzung tun: </w:t>
      </w:r>
    </w:p>
    <w:p w:rsidR="00E95735" w:rsidRPr="00E95735" w:rsidRDefault="00E95735" w:rsidP="00E95735">
      <w:pPr>
        <w:pStyle w:val="Listenabsatz"/>
        <w:numPr>
          <w:ilvl w:val="0"/>
          <w:numId w:val="36"/>
        </w:numPr>
      </w:pPr>
      <w:r w:rsidRPr="00E95735">
        <w:t xml:space="preserve">Fragen Sie sich: Ist die Leuchte wirklich notwendig? </w:t>
      </w:r>
    </w:p>
    <w:p w:rsidR="00E95735" w:rsidRPr="00E95735" w:rsidRDefault="00E95735" w:rsidP="00E95735">
      <w:pPr>
        <w:pStyle w:val="Listenabsatz"/>
        <w:numPr>
          <w:ilvl w:val="0"/>
          <w:numId w:val="36"/>
        </w:numPr>
      </w:pPr>
      <w:r w:rsidRPr="00E95735">
        <w:t>Beleuchten Sie von oben nach unten.</w:t>
      </w:r>
    </w:p>
    <w:p w:rsidR="00E95735" w:rsidRPr="00E95735" w:rsidRDefault="00571836" w:rsidP="00E95735">
      <w:pPr>
        <w:pStyle w:val="Listenabsatz"/>
        <w:numPr>
          <w:ilvl w:val="0"/>
          <w:numId w:val="36"/>
        </w:numPr>
      </w:pPr>
      <w:r>
        <w:t>Leuchten so abschirmen, dass die Lichtquelle nicht sichtbar ist</w:t>
      </w:r>
      <w:r w:rsidR="00E95735" w:rsidRPr="00E95735">
        <w:t xml:space="preserve">. </w:t>
      </w:r>
    </w:p>
    <w:p w:rsidR="00E95735" w:rsidRPr="00E95735" w:rsidRDefault="00E95735" w:rsidP="00E95735">
      <w:pPr>
        <w:pStyle w:val="Listenabsatz"/>
        <w:numPr>
          <w:ilvl w:val="0"/>
          <w:numId w:val="36"/>
        </w:numPr>
      </w:pPr>
      <w:r w:rsidRPr="00E95735">
        <w:t xml:space="preserve">Beleuchtungsstärke und Beleuchtungsart der Situation anpassen. </w:t>
      </w:r>
    </w:p>
    <w:p w:rsidR="00E95735" w:rsidRPr="00E95735" w:rsidRDefault="00E95735" w:rsidP="00E95735">
      <w:pPr>
        <w:pStyle w:val="Listenabsatz"/>
        <w:numPr>
          <w:ilvl w:val="0"/>
          <w:numId w:val="36"/>
        </w:numPr>
      </w:pPr>
      <w:r w:rsidRPr="00E95735">
        <w:t>Leuchtdauer zeitlich begrenzen – die wenigsten Leuchten müssen die ganze Nacht brennen!</w:t>
      </w:r>
    </w:p>
    <w:p w:rsidR="00E95735" w:rsidRDefault="00E95735" w:rsidP="00F5303D"/>
    <w:p w:rsidR="00E95735" w:rsidRDefault="00E95735" w:rsidP="00E95735">
      <w:pPr>
        <w:rPr>
          <w:rFonts w:cs="Arial"/>
          <w:color w:val="000000"/>
          <w:sz w:val="20"/>
          <w:szCs w:val="20"/>
        </w:rPr>
      </w:pPr>
      <w:r>
        <w:rPr>
          <w:rFonts w:cs="Arial"/>
          <w:color w:val="000000"/>
          <w:sz w:val="20"/>
          <w:szCs w:val="20"/>
        </w:rPr>
        <w:t>Weitere Tipps erhalten Sie auf unserer Webseite.</w:t>
      </w:r>
    </w:p>
    <w:p w:rsidR="00E95735" w:rsidRDefault="00755762" w:rsidP="00E95735">
      <w:hyperlink r:id="rId7" w:history="1">
        <w:r w:rsidR="00E95735">
          <w:rPr>
            <w:rStyle w:val="Hyperlink"/>
            <w:sz w:val="20"/>
            <w:szCs w:val="20"/>
          </w:rPr>
          <w:t>Lichtverschmutzung | Umweltberatung Luzern (umweltberatung-luzern.ch)</w:t>
        </w:r>
      </w:hyperlink>
    </w:p>
    <w:p w:rsidR="006E6EC0" w:rsidRDefault="006E6EC0" w:rsidP="00E95735"/>
    <w:p w:rsidR="00E95735" w:rsidRDefault="00E95735" w:rsidP="00E95735">
      <w:pPr>
        <w:rPr>
          <w:sz w:val="20"/>
          <w:szCs w:val="20"/>
        </w:rPr>
      </w:pPr>
      <w:r>
        <w:rPr>
          <w:sz w:val="20"/>
          <w:szCs w:val="20"/>
        </w:rPr>
        <w:t>Gerne beraten wir Sie kostenlos – Ihre Umweltberatung Luzern</w:t>
      </w:r>
    </w:p>
    <w:p w:rsidR="00E95735" w:rsidRDefault="00E95735" w:rsidP="00E95735">
      <w:pPr>
        <w:rPr>
          <w:sz w:val="20"/>
          <w:szCs w:val="20"/>
        </w:rPr>
      </w:pPr>
      <w:r>
        <w:rPr>
          <w:sz w:val="20"/>
          <w:szCs w:val="20"/>
        </w:rPr>
        <w:t>Kostenlose Auskünfte zu Umwelt und Energie für alle Luzernerinnen und Luzerner</w:t>
      </w:r>
    </w:p>
    <w:p w:rsidR="00E95735" w:rsidRDefault="00755762" w:rsidP="00E95735">
      <w:pPr>
        <w:rPr>
          <w:sz w:val="20"/>
          <w:szCs w:val="20"/>
        </w:rPr>
      </w:pPr>
      <w:hyperlink r:id="rId8" w:history="1">
        <w:r w:rsidR="00E95735">
          <w:rPr>
            <w:rStyle w:val="Hyperlink"/>
            <w:sz w:val="20"/>
            <w:szCs w:val="20"/>
          </w:rPr>
          <w:t>www.umweltberatung-luzern.ch</w:t>
        </w:r>
      </w:hyperlink>
    </w:p>
    <w:p w:rsidR="00E95735" w:rsidRDefault="00E95735" w:rsidP="00E95735">
      <w:pPr>
        <w:rPr>
          <w:rStyle w:val="Hyperlink"/>
        </w:rPr>
      </w:pPr>
    </w:p>
    <w:p w:rsidR="00E95735" w:rsidRDefault="00E95735" w:rsidP="00E95735"/>
    <w:p w:rsidR="00E95735" w:rsidRDefault="00E95735" w:rsidP="00F5303D"/>
    <w:p w:rsidR="00184978" w:rsidRDefault="00184978" w:rsidP="00F5303D"/>
    <w:p w:rsidR="00184978" w:rsidRPr="009A51BC" w:rsidRDefault="00184978" w:rsidP="00F5303D"/>
    <w:sectPr w:rsidR="00184978"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978" w:rsidRDefault="00184978" w:rsidP="00DB4724">
      <w:pPr>
        <w:spacing w:line="240" w:lineRule="auto"/>
      </w:pPr>
      <w:r>
        <w:separator/>
      </w:r>
    </w:p>
  </w:endnote>
  <w:endnote w:type="continuationSeparator" w:id="0">
    <w:p w:rsidR="00184978" w:rsidRDefault="00184978"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978" w:rsidRDefault="00184978" w:rsidP="00DB4724">
      <w:pPr>
        <w:spacing w:line="240" w:lineRule="auto"/>
      </w:pPr>
      <w:r>
        <w:separator/>
      </w:r>
    </w:p>
  </w:footnote>
  <w:footnote w:type="continuationSeparator" w:id="0">
    <w:p w:rsidR="00184978" w:rsidRDefault="00184978"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07434A"/>
    <w:multiLevelType w:val="hybridMultilevel"/>
    <w:tmpl w:val="735C2D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AFF7C7F"/>
    <w:multiLevelType w:val="hybridMultilevel"/>
    <w:tmpl w:val="BED0DC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3" w15:restartNumberingAfterBreak="0">
    <w:nsid w:val="56746258"/>
    <w:multiLevelType w:val="hybridMultilevel"/>
    <w:tmpl w:val="0932060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284210C"/>
    <w:multiLevelType w:val="hybridMultilevel"/>
    <w:tmpl w:val="1FFC6712"/>
    <w:lvl w:ilvl="0" w:tplc="1C7051D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6"/>
  </w:num>
  <w:num w:numId="2">
    <w:abstractNumId w:val="15"/>
  </w:num>
  <w:num w:numId="3">
    <w:abstractNumId w:val="10"/>
  </w:num>
  <w:num w:numId="4">
    <w:abstractNumId w:val="18"/>
  </w:num>
  <w:num w:numId="5">
    <w:abstractNumId w:val="2"/>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5"/>
  </w:num>
  <w:num w:numId="18">
    <w:abstractNumId w:val="10"/>
  </w:num>
  <w:num w:numId="19">
    <w:abstractNumId w:val="0"/>
  </w:num>
  <w:num w:numId="20">
    <w:abstractNumId w:val="14"/>
  </w:num>
  <w:num w:numId="21">
    <w:abstractNumId w:val="5"/>
  </w:num>
  <w:num w:numId="22">
    <w:abstractNumId w:val="1"/>
  </w:num>
  <w:num w:numId="23">
    <w:abstractNumId w:val="11"/>
  </w:num>
  <w:num w:numId="24">
    <w:abstractNumId w:val="3"/>
  </w:num>
  <w:num w:numId="25">
    <w:abstractNumId w:val="12"/>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 w:numId="33">
    <w:abstractNumId w:val="13"/>
  </w:num>
  <w:num w:numId="34">
    <w:abstractNumId w:val="8"/>
  </w:num>
  <w:num w:numId="35">
    <w:abstractNumId w:val="1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78"/>
    <w:rsid w:val="00005B88"/>
    <w:rsid w:val="00012E18"/>
    <w:rsid w:val="000B4A21"/>
    <w:rsid w:val="00184978"/>
    <w:rsid w:val="001A1819"/>
    <w:rsid w:val="00211A58"/>
    <w:rsid w:val="002858F8"/>
    <w:rsid w:val="00294CF8"/>
    <w:rsid w:val="002A0ACE"/>
    <w:rsid w:val="0037112C"/>
    <w:rsid w:val="003C1823"/>
    <w:rsid w:val="003F76B2"/>
    <w:rsid w:val="00413946"/>
    <w:rsid w:val="00485DC7"/>
    <w:rsid w:val="004A4F49"/>
    <w:rsid w:val="004B6FFE"/>
    <w:rsid w:val="004E5778"/>
    <w:rsid w:val="00571836"/>
    <w:rsid w:val="00580A9F"/>
    <w:rsid w:val="005821FC"/>
    <w:rsid w:val="005B20B6"/>
    <w:rsid w:val="00635B37"/>
    <w:rsid w:val="006A004C"/>
    <w:rsid w:val="006A1131"/>
    <w:rsid w:val="006E6EC0"/>
    <w:rsid w:val="007020BF"/>
    <w:rsid w:val="00706F5B"/>
    <w:rsid w:val="00722402"/>
    <w:rsid w:val="00755762"/>
    <w:rsid w:val="007C504E"/>
    <w:rsid w:val="008548DD"/>
    <w:rsid w:val="00854B28"/>
    <w:rsid w:val="008A2234"/>
    <w:rsid w:val="008C16CD"/>
    <w:rsid w:val="008C371D"/>
    <w:rsid w:val="008C39B0"/>
    <w:rsid w:val="00925D10"/>
    <w:rsid w:val="00931888"/>
    <w:rsid w:val="00960CAE"/>
    <w:rsid w:val="00962A58"/>
    <w:rsid w:val="00970C14"/>
    <w:rsid w:val="009A51BC"/>
    <w:rsid w:val="009E7AC8"/>
    <w:rsid w:val="00A11E4A"/>
    <w:rsid w:val="00A26F7C"/>
    <w:rsid w:val="00A76CFF"/>
    <w:rsid w:val="00A77A68"/>
    <w:rsid w:val="00AC2296"/>
    <w:rsid w:val="00AC2688"/>
    <w:rsid w:val="00B11F2E"/>
    <w:rsid w:val="00B6720F"/>
    <w:rsid w:val="00B96AB9"/>
    <w:rsid w:val="00BA4FF7"/>
    <w:rsid w:val="00BC5451"/>
    <w:rsid w:val="00C47C8C"/>
    <w:rsid w:val="00C93E37"/>
    <w:rsid w:val="00C9772B"/>
    <w:rsid w:val="00CA1794"/>
    <w:rsid w:val="00CF2158"/>
    <w:rsid w:val="00CF4706"/>
    <w:rsid w:val="00CF58FB"/>
    <w:rsid w:val="00D82E96"/>
    <w:rsid w:val="00DB4724"/>
    <w:rsid w:val="00E071D6"/>
    <w:rsid w:val="00E73ED5"/>
    <w:rsid w:val="00E95735"/>
    <w:rsid w:val="00EB2F47"/>
    <w:rsid w:val="00F00A36"/>
    <w:rsid w:val="00F0201C"/>
    <w:rsid w:val="00F5303D"/>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586E736-4659-431E-A98A-BF780744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4978"/>
    <w:pPr>
      <w:spacing w:before="0" w:after="160" w:line="256" w:lineRule="auto"/>
    </w:pPr>
    <w:rPr>
      <w:rFonts w:asciiTheme="minorHAnsi" w:hAnsiTheme="minorHAns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semiHidden/>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qFormat/>
    <w:rsid w:val="00184978"/>
    <w:pPr>
      <w:spacing w:after="0" w:line="270" w:lineRule="atLeast"/>
      <w:ind w:left="720"/>
      <w:contextualSpacing/>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3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lichtverschmutz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1205</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2</cp:revision>
  <cp:lastPrinted>2017-02-01T16:34:00Z</cp:lastPrinted>
  <dcterms:created xsi:type="dcterms:W3CDTF">2024-05-17T11:09:00Z</dcterms:created>
  <dcterms:modified xsi:type="dcterms:W3CDTF">2024-05-17T11:09:00Z</dcterms:modified>
</cp:coreProperties>
</file>