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Pr="005B4C90" w:rsidRDefault="005B4C90" w:rsidP="00F5303D">
      <w:pPr>
        <w:rPr>
          <w:b/>
        </w:rPr>
      </w:pPr>
      <w:r w:rsidRPr="005B4C90">
        <w:rPr>
          <w:b/>
        </w:rPr>
        <w:t>Den Garten auf den Winter vorbereiten</w:t>
      </w:r>
    </w:p>
    <w:p w:rsidR="005B4C90" w:rsidRDefault="005B4C90" w:rsidP="00F5303D"/>
    <w:p w:rsidR="005B4C90" w:rsidRDefault="005B4C90" w:rsidP="00F5303D">
      <w:r w:rsidRPr="005B4C90">
        <w:t>Im Herbst wird es Zeit</w:t>
      </w:r>
      <w:r w:rsidR="00375E65">
        <w:t>,</w:t>
      </w:r>
      <w:r w:rsidRPr="005B4C90">
        <w:t xml:space="preserve"> den Garten für die kalte Jahreszeit vorzubereiten. Dabei ist weniger mehr, mit dem richtigen Wissen werden für zahlreiche Tiere Winterquartiere, Kinderstuben und Futterplätze geschaffen. </w:t>
      </w:r>
      <w:r>
        <w:t xml:space="preserve">Ein komplett aufgeräumter, steriler Garten ist für viele einheimische Tiere fast unbewohnbar. </w:t>
      </w:r>
      <w:r w:rsidR="00375E65">
        <w:t xml:space="preserve">Es geht </w:t>
      </w:r>
      <w:r w:rsidR="00202D0A">
        <w:t xml:space="preserve">aber </w:t>
      </w:r>
      <w:r w:rsidR="00375E65">
        <w:t xml:space="preserve">auch anders: </w:t>
      </w:r>
    </w:p>
    <w:p w:rsidR="005B4C90" w:rsidRDefault="005B4C90" w:rsidP="005B4C90">
      <w:pPr>
        <w:pStyle w:val="Listenabsatz"/>
        <w:numPr>
          <w:ilvl w:val="0"/>
          <w:numId w:val="33"/>
        </w:numPr>
      </w:pPr>
      <w:r>
        <w:t xml:space="preserve">Am umweltfreundlichsten </w:t>
      </w:r>
      <w:r w:rsidR="00CC2859">
        <w:t>ist Handarbeit</w:t>
      </w:r>
      <w:r>
        <w:t xml:space="preserve"> und der Verzicht auf motorbetriebene Gartengeräte.</w:t>
      </w:r>
    </w:p>
    <w:p w:rsidR="00473FD3" w:rsidRDefault="00473FD3" w:rsidP="00473FD3">
      <w:pPr>
        <w:pStyle w:val="Listenabsatz"/>
        <w:numPr>
          <w:ilvl w:val="0"/>
          <w:numId w:val="33"/>
        </w:numPr>
      </w:pPr>
      <w:r>
        <w:t xml:space="preserve">Laub </w:t>
      </w:r>
      <w:r w:rsidR="00CC2859">
        <w:t>zu entfernen</w:t>
      </w:r>
      <w:r>
        <w:t xml:space="preserve"> macht auf Wegen und in Wiesen Sinn – wegen Unfallgefahr und weil sonst das Gras zu faulen beginnt. An den anderen Orten kann es liegenbleiben. </w:t>
      </w:r>
    </w:p>
    <w:p w:rsidR="005B4C90" w:rsidRDefault="005B4C90" w:rsidP="005B4C90">
      <w:pPr>
        <w:pStyle w:val="Listenabsatz"/>
        <w:numPr>
          <w:ilvl w:val="0"/>
          <w:numId w:val="33"/>
        </w:numPr>
      </w:pPr>
      <w:r>
        <w:t xml:space="preserve">Aus Astmaterial vom Gehölzschnitt und Grüngut können Winterquartiere für Igel und </w:t>
      </w:r>
      <w:r w:rsidR="00473FD3">
        <w:t>andere Kleintiere</w:t>
      </w:r>
      <w:r>
        <w:t xml:space="preserve"> erstellt werden. </w:t>
      </w:r>
    </w:p>
    <w:p w:rsidR="005B4C90" w:rsidRDefault="00DB7582" w:rsidP="005B4C90">
      <w:pPr>
        <w:pStyle w:val="Listenabsatz"/>
        <w:numPr>
          <w:ilvl w:val="0"/>
          <w:numId w:val="33"/>
        </w:numPr>
      </w:pPr>
      <w:r>
        <w:t xml:space="preserve">Dürre Stängel von Stauden und Kräutern sind begehrte Kinderstuben für Insekten – </w:t>
      </w:r>
      <w:r w:rsidR="00CC2859">
        <w:t>bitte nicht alles wegschneiden!</w:t>
      </w:r>
      <w:r w:rsidR="004136EC">
        <w:t xml:space="preserve"> Samenstände sind eine beliebte Futterquelle für Vögel. </w:t>
      </w:r>
    </w:p>
    <w:p w:rsidR="00473FD3" w:rsidRDefault="00202D0A" w:rsidP="005B4C90">
      <w:pPr>
        <w:pStyle w:val="Listenabsatz"/>
        <w:numPr>
          <w:ilvl w:val="0"/>
          <w:numId w:val="33"/>
        </w:numPr>
      </w:pPr>
      <w:r>
        <w:t>O</w:t>
      </w:r>
      <w:r w:rsidR="00473FD3">
        <w:t xml:space="preserve">ffenliegenden Beete sollten mit einer Mulchschicht in den Winter gehen – so </w:t>
      </w:r>
      <w:r w:rsidR="00CC2859">
        <w:t>wird</w:t>
      </w:r>
      <w:r w:rsidR="00473FD3">
        <w:t xml:space="preserve"> Humus aufgebaut und der Boden wird natürlich gedüngt.</w:t>
      </w:r>
    </w:p>
    <w:p w:rsidR="00473FD3" w:rsidRDefault="00473FD3" w:rsidP="005B4C90">
      <w:pPr>
        <w:pStyle w:val="Listenabsatz"/>
        <w:numPr>
          <w:ilvl w:val="0"/>
          <w:numId w:val="33"/>
        </w:numPr>
      </w:pPr>
      <w:r>
        <w:t>Ein eigener Komposthaufen liefert fruchtbaren Humus und ist gleichzeitig ein beliebte</w:t>
      </w:r>
      <w:r w:rsidR="00202D0A">
        <w:t>s Winterquartier für Spitzmäuse</w:t>
      </w:r>
      <w:r>
        <w:t xml:space="preserve"> und weitere Kleintiere. </w:t>
      </w:r>
    </w:p>
    <w:p w:rsidR="005B4C90" w:rsidRDefault="00375E65" w:rsidP="00B50F4E">
      <w:pPr>
        <w:pStyle w:val="Listenabsatz"/>
        <w:numPr>
          <w:ilvl w:val="0"/>
          <w:numId w:val="33"/>
        </w:numPr>
      </w:pPr>
      <w:r>
        <w:t xml:space="preserve">Der </w:t>
      </w:r>
      <w:r w:rsidR="00CC2859">
        <w:t>Herbst ist ideal,</w:t>
      </w:r>
      <w:r>
        <w:t xml:space="preserve"> um einheimische Wildsträucher </w:t>
      </w:r>
      <w:r w:rsidR="00CC2859">
        <w:t xml:space="preserve">und Obstgehölze </w:t>
      </w:r>
      <w:r>
        <w:t xml:space="preserve">zu pflanzen, Vogelnistkästen aufzuhängen, Stauden zu vermehren und Blumenzwiebeln zu pflanzen. </w:t>
      </w:r>
    </w:p>
    <w:p w:rsidR="00CC2859" w:rsidRDefault="00CC2859" w:rsidP="00CC2859"/>
    <w:p w:rsidR="00CC2859" w:rsidRDefault="00CC2859" w:rsidP="00CC2859">
      <w:r>
        <w:t xml:space="preserve">Garten auf den Winter vorbereiten: </w:t>
      </w:r>
    </w:p>
    <w:p w:rsidR="00CC2859" w:rsidRDefault="000739C5" w:rsidP="00CC2859">
      <w:hyperlink r:id="rId7" w:history="1">
        <w:r w:rsidR="00CC2859" w:rsidRPr="007355C4">
          <w:rPr>
            <w:rStyle w:val="Hyperlink"/>
          </w:rPr>
          <w:t>https://umweltberatung-luzern.ch/themen/natur-garten/naturgarten-lebensraeume/garten-balkon/den-garten-auf-den-winter-vorbereiten</w:t>
        </w:r>
      </w:hyperlink>
      <w:r w:rsidR="00CC2859">
        <w:t xml:space="preserve"> </w:t>
      </w:r>
    </w:p>
    <w:p w:rsidR="00202D0A" w:rsidRDefault="00202D0A" w:rsidP="005B4C90">
      <w:pPr>
        <w:rPr>
          <w:rFonts w:cs="Arial"/>
          <w:color w:val="000000"/>
        </w:rPr>
      </w:pPr>
    </w:p>
    <w:p w:rsidR="00CC2859" w:rsidRDefault="005B4C90" w:rsidP="005B4C90">
      <w:pPr>
        <w:rPr>
          <w:rFonts w:cs="Arial"/>
          <w:color w:val="000000"/>
        </w:rPr>
      </w:pPr>
      <w:r>
        <w:rPr>
          <w:rFonts w:cs="Arial"/>
          <w:color w:val="000000"/>
        </w:rPr>
        <w:t>Weitere Tipps erhalten Sie auf unserer Webseite.</w:t>
      </w:r>
    </w:p>
    <w:p w:rsidR="00202D0A" w:rsidRDefault="000739C5" w:rsidP="005B4C90">
      <w:hyperlink r:id="rId8" w:history="1">
        <w:r w:rsidR="00202D0A" w:rsidRPr="007355C4">
          <w:rPr>
            <w:rStyle w:val="Hyperlink"/>
          </w:rPr>
          <w:t>https://umweltberatung-luzern.ch/themen/natur-garten</w:t>
        </w:r>
      </w:hyperlink>
    </w:p>
    <w:p w:rsidR="005B4C90" w:rsidRDefault="005B4C90" w:rsidP="005B4C90">
      <w:pPr>
        <w:rPr>
          <w:rFonts w:cs="Arial"/>
          <w:color w:val="000000"/>
        </w:rPr>
      </w:pPr>
    </w:p>
    <w:p w:rsidR="005B4C90" w:rsidRDefault="005B4C90" w:rsidP="005B4C90">
      <w:r>
        <w:t>Gerne beraten wir Sie kostenlos – Ihre Umweltberatung Luzern</w:t>
      </w:r>
    </w:p>
    <w:p w:rsidR="005B4C90" w:rsidRDefault="005B4C90" w:rsidP="005B4C90">
      <w:r>
        <w:t>Kostenlose Auskünfte zu Umwelt und Energie für alle Luzernerinnen und Luzerner</w:t>
      </w:r>
    </w:p>
    <w:p w:rsidR="005B4C90" w:rsidRDefault="000739C5" w:rsidP="005B4C90">
      <w:hyperlink r:id="rId9" w:history="1">
        <w:r w:rsidR="005B4C90" w:rsidRPr="009C7016">
          <w:rPr>
            <w:rStyle w:val="Hyperlink"/>
          </w:rPr>
          <w:t>www.umweltberatung-luzern.ch</w:t>
        </w:r>
      </w:hyperlink>
    </w:p>
    <w:p w:rsidR="005B4C90" w:rsidRPr="009A51BC" w:rsidRDefault="005B4C90" w:rsidP="00F5303D">
      <w:bookmarkStart w:id="0" w:name="_GoBack"/>
      <w:bookmarkEnd w:id="0"/>
    </w:p>
    <w:sectPr w:rsidR="005B4C90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90" w:rsidRDefault="005B4C90" w:rsidP="00DB4724">
      <w:pPr>
        <w:spacing w:line="240" w:lineRule="auto"/>
      </w:pPr>
      <w:r>
        <w:separator/>
      </w:r>
    </w:p>
  </w:endnote>
  <w:endnote w:type="continuationSeparator" w:id="0">
    <w:p w:rsidR="005B4C90" w:rsidRDefault="005B4C90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90" w:rsidRDefault="005B4C90" w:rsidP="00DB4724">
      <w:pPr>
        <w:spacing w:line="240" w:lineRule="auto"/>
      </w:pPr>
      <w:r>
        <w:separator/>
      </w:r>
    </w:p>
  </w:footnote>
  <w:footnote w:type="continuationSeparator" w:id="0">
    <w:p w:rsidR="005B4C90" w:rsidRDefault="005B4C90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6746258"/>
    <w:multiLevelType w:val="hybridMultilevel"/>
    <w:tmpl w:val="093206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5"/>
  </w:num>
  <w:num w:numId="16">
    <w:abstractNumId w:val="15"/>
  </w:num>
  <w:num w:numId="17">
    <w:abstractNumId w:val="13"/>
  </w:num>
  <w:num w:numId="18">
    <w:abstractNumId w:val="8"/>
  </w:num>
  <w:num w:numId="19">
    <w:abstractNumId w:val="0"/>
  </w:num>
  <w:num w:numId="20">
    <w:abstractNumId w:val="12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90"/>
    <w:rsid w:val="00005B88"/>
    <w:rsid w:val="00012E18"/>
    <w:rsid w:val="000739C5"/>
    <w:rsid w:val="000B4A21"/>
    <w:rsid w:val="001A1819"/>
    <w:rsid w:val="00202D0A"/>
    <w:rsid w:val="00211A58"/>
    <w:rsid w:val="002858F8"/>
    <w:rsid w:val="00294CF8"/>
    <w:rsid w:val="002A0ACE"/>
    <w:rsid w:val="0037112C"/>
    <w:rsid w:val="00375E65"/>
    <w:rsid w:val="003C1823"/>
    <w:rsid w:val="003F76B2"/>
    <w:rsid w:val="004136EC"/>
    <w:rsid w:val="00413946"/>
    <w:rsid w:val="00473FD3"/>
    <w:rsid w:val="00485DC7"/>
    <w:rsid w:val="004A4F49"/>
    <w:rsid w:val="004B6FFE"/>
    <w:rsid w:val="004E5778"/>
    <w:rsid w:val="00580A9F"/>
    <w:rsid w:val="005821FC"/>
    <w:rsid w:val="005B20B6"/>
    <w:rsid w:val="005B4C90"/>
    <w:rsid w:val="00635B37"/>
    <w:rsid w:val="006A004C"/>
    <w:rsid w:val="006A1131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93E37"/>
    <w:rsid w:val="00C9772B"/>
    <w:rsid w:val="00CA1794"/>
    <w:rsid w:val="00CC2859"/>
    <w:rsid w:val="00CF2158"/>
    <w:rsid w:val="00CF4706"/>
    <w:rsid w:val="00CF58FB"/>
    <w:rsid w:val="00D82E96"/>
    <w:rsid w:val="00DB4724"/>
    <w:rsid w:val="00DB7582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A1149FC-124B-4193-8F16-352B275A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5B4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beratung-luzern.ch/themen/natur-gart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themen/natur-garten/naturgarten-lebensraeume/garten-balkon/den-garten-auf-den-winter-vorberei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weltberatung-luzern.ch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2</cp:revision>
  <cp:lastPrinted>2017-02-01T16:34:00Z</cp:lastPrinted>
  <dcterms:created xsi:type="dcterms:W3CDTF">2022-09-29T08:18:00Z</dcterms:created>
  <dcterms:modified xsi:type="dcterms:W3CDTF">2022-09-29T08:18:00Z</dcterms:modified>
</cp:coreProperties>
</file>