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94F" w:rsidRPr="009D5722" w:rsidRDefault="00A7694F" w:rsidP="00A7694F">
      <w:pPr>
        <w:rPr>
          <w:b/>
        </w:rPr>
      </w:pPr>
      <w:r w:rsidRPr="009D5722">
        <w:rPr>
          <w:b/>
        </w:rPr>
        <w:t>Energie vermeiden ist die beste und kostengünstigste Krisenvorsorge</w:t>
      </w:r>
    </w:p>
    <w:p w:rsidR="00A7694F" w:rsidRDefault="00A7694F" w:rsidP="00A7694F"/>
    <w:p w:rsidR="00A7694F" w:rsidRDefault="00A7694F" w:rsidP="00A7694F">
      <w:pPr>
        <w:rPr>
          <w:rFonts w:cs="Arial"/>
          <w:color w:val="000000"/>
        </w:rPr>
      </w:pPr>
      <w:r>
        <w:rPr>
          <w:rFonts w:cs="Arial"/>
          <w:color w:val="000000"/>
        </w:rPr>
        <w:t>Mehrere Krisen könnten sich im Winter 2022/2023 zu Energieengpässen verdichten. Die einfachste und kostengünstigste Vorsorge sind Energieeinsparungen. Vieles lässt sich einfach und mit keinem oder geringem Komfortverlust realisieren. Zentral sind das Heizen, der Warmwasserverbrauch, das Licht und Elektrogeräte:</w:t>
      </w:r>
    </w:p>
    <w:p w:rsidR="00A7694F" w:rsidRPr="009D5722" w:rsidRDefault="00A7694F" w:rsidP="00A7694F">
      <w:pPr>
        <w:pStyle w:val="Listenabsatz"/>
        <w:numPr>
          <w:ilvl w:val="0"/>
          <w:numId w:val="33"/>
        </w:numPr>
        <w:rPr>
          <w:rFonts w:cs="Arial"/>
          <w:color w:val="000000"/>
        </w:rPr>
      </w:pPr>
      <w:r w:rsidRPr="009D5722">
        <w:rPr>
          <w:rFonts w:cs="Arial"/>
          <w:color w:val="000000"/>
        </w:rPr>
        <w:t xml:space="preserve">Ein Grad Temperaturunterschied spart 6 Prozent Heizenergie. 20°C statt 24°C </w:t>
      </w:r>
      <w:r>
        <w:rPr>
          <w:rFonts w:cs="Arial"/>
          <w:color w:val="000000"/>
        </w:rPr>
        <w:t xml:space="preserve">reduziert den Verbrauch bereits um etwa </w:t>
      </w:r>
      <w:r w:rsidRPr="009D5722">
        <w:rPr>
          <w:rFonts w:cs="Arial"/>
          <w:color w:val="000000"/>
        </w:rPr>
        <w:t xml:space="preserve">einen Viertel. Im Schlafzimmer unter der warmen Decke genügen oft auch 16°C. Und: </w:t>
      </w:r>
      <w:r>
        <w:rPr>
          <w:rFonts w:cs="Arial"/>
          <w:color w:val="000000"/>
        </w:rPr>
        <w:t xml:space="preserve">verzichten Sie auf </w:t>
      </w:r>
      <w:r w:rsidRPr="009D5722">
        <w:rPr>
          <w:rFonts w:cs="Arial"/>
          <w:color w:val="000000"/>
        </w:rPr>
        <w:t>stromfressende Elektroheizgeräte (Strahler, Lüfter, Radiatoren).</w:t>
      </w:r>
    </w:p>
    <w:p w:rsidR="00A7694F" w:rsidRPr="009D5722" w:rsidRDefault="00A7694F" w:rsidP="00A7694F">
      <w:pPr>
        <w:pStyle w:val="Listenabsatz"/>
        <w:numPr>
          <w:ilvl w:val="0"/>
          <w:numId w:val="33"/>
        </w:numPr>
        <w:rPr>
          <w:rFonts w:cs="Arial"/>
          <w:color w:val="000000"/>
        </w:rPr>
      </w:pPr>
      <w:r w:rsidRPr="009D5722">
        <w:rPr>
          <w:rFonts w:cs="Arial"/>
          <w:color w:val="000000"/>
        </w:rPr>
        <w:t xml:space="preserve">Kostengünstige Wasserspardüsen an Hähnen und beim Duschkopf reduzieren den Wasserverbrauch ohne Komforteinbussen. Vor allem beim Warmwasser sind die Energie- und Kosteneinsparungen markant. Ausserdem: Duschen statt Baden. Und Wasser beim Einseifen abstellen. </w:t>
      </w:r>
    </w:p>
    <w:p w:rsidR="00A7694F" w:rsidRPr="009D5722" w:rsidRDefault="00A7694F" w:rsidP="00A7694F">
      <w:pPr>
        <w:pStyle w:val="Listenabsatz"/>
        <w:numPr>
          <w:ilvl w:val="0"/>
          <w:numId w:val="33"/>
        </w:numPr>
        <w:rPr>
          <w:rFonts w:cs="Arial"/>
          <w:color w:val="000000"/>
        </w:rPr>
      </w:pPr>
      <w:r w:rsidRPr="009D5722">
        <w:rPr>
          <w:rFonts w:cs="Arial"/>
          <w:color w:val="000000"/>
        </w:rPr>
        <w:t xml:space="preserve">Klassische Glühbirnen durch LED-Leuchtkörper ersetzen: </w:t>
      </w:r>
      <w:r>
        <w:rPr>
          <w:rFonts w:cs="Arial"/>
          <w:color w:val="000000"/>
        </w:rPr>
        <w:t>Diese sind</w:t>
      </w:r>
      <w:r w:rsidRPr="009D5722">
        <w:rPr>
          <w:rFonts w:cs="Arial"/>
          <w:color w:val="000000"/>
        </w:rPr>
        <w:t xml:space="preserve"> bis zu 90 Prozent </w:t>
      </w:r>
      <w:r>
        <w:rPr>
          <w:rFonts w:cs="Arial"/>
          <w:color w:val="000000"/>
        </w:rPr>
        <w:t>stromsparender</w:t>
      </w:r>
      <w:r w:rsidRPr="009D5722">
        <w:rPr>
          <w:rFonts w:cs="Arial"/>
          <w:color w:val="000000"/>
        </w:rPr>
        <w:t>.</w:t>
      </w:r>
    </w:p>
    <w:p w:rsidR="00A7694F" w:rsidRDefault="00A7694F" w:rsidP="00A7694F">
      <w:pPr>
        <w:pStyle w:val="Listenabsatz"/>
        <w:numPr>
          <w:ilvl w:val="0"/>
          <w:numId w:val="33"/>
        </w:numPr>
        <w:rPr>
          <w:rFonts w:cs="Arial"/>
          <w:color w:val="000000"/>
        </w:rPr>
      </w:pPr>
      <w:r w:rsidRPr="009D5722">
        <w:rPr>
          <w:rFonts w:cs="Arial"/>
          <w:color w:val="000000"/>
        </w:rPr>
        <w:t>Bei Elektrogeräten grundsätzlich beachten: Zweckmässige Geräte anschaffen (bspw. kein zu grosser Tiefkühler). Und solche mit der Effizienzklasse A (Energieetikette). Abwasch</w:t>
      </w:r>
      <w:r>
        <w:rPr>
          <w:rFonts w:cs="Arial"/>
          <w:color w:val="000000"/>
        </w:rPr>
        <w:t>-</w:t>
      </w:r>
      <w:r w:rsidRPr="009D5722">
        <w:rPr>
          <w:rFonts w:cs="Arial"/>
          <w:color w:val="000000"/>
        </w:rPr>
        <w:t xml:space="preserve"> und Waschmaschinen voll belegen und mit Eco-Sparprogramm betreiben.</w:t>
      </w:r>
      <w:r>
        <w:rPr>
          <w:rFonts w:cs="Arial"/>
          <w:color w:val="000000"/>
        </w:rPr>
        <w:t xml:space="preserve"> Standby-Funktionen vermeiden, stattdessen Steckerleisten mit Kippschaltern verwenden.</w:t>
      </w:r>
    </w:p>
    <w:p w:rsidR="00A7694F" w:rsidRDefault="00A7694F" w:rsidP="00A7694F">
      <w:pPr>
        <w:rPr>
          <w:rFonts w:cs="Arial"/>
          <w:color w:val="000000"/>
        </w:rPr>
      </w:pPr>
    </w:p>
    <w:p w:rsidR="00A7694F" w:rsidRDefault="00A7694F" w:rsidP="00A7694F">
      <w:pPr>
        <w:rPr>
          <w:rFonts w:cs="Arial"/>
          <w:color w:val="000000"/>
        </w:rPr>
      </w:pPr>
      <w:r>
        <w:rPr>
          <w:rFonts w:cs="Arial"/>
          <w:color w:val="000000"/>
        </w:rPr>
        <w:t>Weitere Tipps erhalten Sie auf unserer Webseite.</w:t>
      </w:r>
    </w:p>
    <w:p w:rsidR="00A7694F" w:rsidRDefault="006E72C9" w:rsidP="00A7694F">
      <w:hyperlink r:id="rId7" w:history="1">
        <w:r>
          <w:rPr>
            <w:rStyle w:val="Hyperlink"/>
          </w:rPr>
          <w:t>Energie sparen | Umweltberatung Luzern (umweltberatung-luzern.ch)</w:t>
        </w:r>
      </w:hyperlink>
    </w:p>
    <w:p w:rsidR="006E72C9" w:rsidRDefault="006E72C9" w:rsidP="00A7694F">
      <w:pPr>
        <w:rPr>
          <w:rFonts w:cs="Arial"/>
          <w:color w:val="000000"/>
        </w:rPr>
      </w:pPr>
    </w:p>
    <w:p w:rsidR="00A7694F" w:rsidRDefault="00A7694F" w:rsidP="00A7694F">
      <w:r>
        <w:t>Gerne beraten wir Sie kostenlos – Ihre Umweltberatung Luzern</w:t>
      </w:r>
    </w:p>
    <w:p w:rsidR="00A7694F" w:rsidRDefault="00A7694F" w:rsidP="00A7694F">
      <w:r>
        <w:t>Kostenlose Auskünfte zu Umwelt und Energie für alle Luzernerinnen und Luzerner</w:t>
      </w:r>
    </w:p>
    <w:p w:rsidR="009A51BC" w:rsidRDefault="009408EB" w:rsidP="00F5303D">
      <w:hyperlink r:id="rId8" w:history="1">
        <w:r w:rsidR="00A7694F" w:rsidRPr="009C7016">
          <w:rPr>
            <w:rStyle w:val="Hyperlink"/>
          </w:rPr>
          <w:t>www.umweltberatung-luzern.ch</w:t>
        </w:r>
      </w:hyperlink>
      <w:bookmarkStart w:id="0" w:name="_GoBack"/>
      <w:bookmarkEnd w:id="0"/>
    </w:p>
    <w:sectPr w:rsid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4F" w:rsidRDefault="00A7694F" w:rsidP="00DB4724">
      <w:pPr>
        <w:spacing w:line="240" w:lineRule="auto"/>
      </w:pPr>
      <w:r>
        <w:separator/>
      </w:r>
    </w:p>
  </w:endnote>
  <w:endnote w:type="continuationSeparator" w:id="0">
    <w:p w:rsidR="00A7694F" w:rsidRDefault="00A7694F"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4F" w:rsidRDefault="00A7694F" w:rsidP="00DB4724">
      <w:pPr>
        <w:spacing w:line="240" w:lineRule="auto"/>
      </w:pPr>
      <w:r>
        <w:separator/>
      </w:r>
    </w:p>
  </w:footnote>
  <w:footnote w:type="continuationSeparator" w:id="0">
    <w:p w:rsidR="00A7694F" w:rsidRDefault="00A7694F" w:rsidP="00DB47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604F8D"/>
    <w:multiLevelType w:val="hybridMultilevel"/>
    <w:tmpl w:val="3BC455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2"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14"/>
  </w:num>
  <w:num w:numId="2">
    <w:abstractNumId w:val="13"/>
  </w:num>
  <w:num w:numId="3">
    <w:abstractNumId w:val="8"/>
  </w:num>
  <w:num w:numId="4">
    <w:abstractNumId w:val="15"/>
  </w:num>
  <w:num w:numId="5">
    <w:abstractNumId w:val="2"/>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5"/>
  </w:num>
  <w:num w:numId="16">
    <w:abstractNumId w:val="15"/>
  </w:num>
  <w:num w:numId="17">
    <w:abstractNumId w:val="13"/>
  </w:num>
  <w:num w:numId="18">
    <w:abstractNumId w:val="8"/>
  </w:num>
  <w:num w:numId="19">
    <w:abstractNumId w:val="0"/>
  </w:num>
  <w:num w:numId="20">
    <w:abstractNumId w:val="12"/>
  </w:num>
  <w:num w:numId="21">
    <w:abstractNumId w:val="5"/>
  </w:num>
  <w:num w:numId="22">
    <w:abstractNumId w:val="1"/>
  </w:num>
  <w:num w:numId="23">
    <w:abstractNumId w:val="10"/>
  </w:num>
  <w:num w:numId="24">
    <w:abstractNumId w:val="3"/>
  </w:num>
  <w:num w:numId="25">
    <w:abstractNumId w:val="11"/>
  </w:num>
  <w:num w:numId="26">
    <w:abstractNumId w:val="6"/>
  </w:num>
  <w:num w:numId="27">
    <w:abstractNumId w:val="7"/>
  </w:num>
  <w:num w:numId="28">
    <w:abstractNumId w:val="4"/>
  </w:num>
  <w:num w:numId="29">
    <w:abstractNumId w:val="4"/>
  </w:num>
  <w:num w:numId="30">
    <w:abstractNumId w:val="4"/>
  </w:num>
  <w:num w:numId="31">
    <w:abstractNumId w:val="4"/>
  </w:num>
  <w:num w:numId="32">
    <w:abstractNumId w:val="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4F"/>
    <w:rsid w:val="00005B88"/>
    <w:rsid w:val="00012E18"/>
    <w:rsid w:val="000B4A21"/>
    <w:rsid w:val="00197EB2"/>
    <w:rsid w:val="001A1819"/>
    <w:rsid w:val="00211A58"/>
    <w:rsid w:val="002858F8"/>
    <w:rsid w:val="00285B90"/>
    <w:rsid w:val="00294CF8"/>
    <w:rsid w:val="002A0ACE"/>
    <w:rsid w:val="0037112C"/>
    <w:rsid w:val="003C1823"/>
    <w:rsid w:val="003F76B2"/>
    <w:rsid w:val="00413946"/>
    <w:rsid w:val="00485DC7"/>
    <w:rsid w:val="004A4F49"/>
    <w:rsid w:val="004B6FFE"/>
    <w:rsid w:val="004E5778"/>
    <w:rsid w:val="00580A9F"/>
    <w:rsid w:val="005821FC"/>
    <w:rsid w:val="005B20B6"/>
    <w:rsid w:val="00635B37"/>
    <w:rsid w:val="006A004C"/>
    <w:rsid w:val="006A1131"/>
    <w:rsid w:val="006E72C9"/>
    <w:rsid w:val="007020BF"/>
    <w:rsid w:val="00706F5B"/>
    <w:rsid w:val="00722402"/>
    <w:rsid w:val="007C504E"/>
    <w:rsid w:val="008548DD"/>
    <w:rsid w:val="00854B28"/>
    <w:rsid w:val="008A2234"/>
    <w:rsid w:val="008C16CD"/>
    <w:rsid w:val="008C371D"/>
    <w:rsid w:val="008C39B0"/>
    <w:rsid w:val="00925D10"/>
    <w:rsid w:val="00931888"/>
    <w:rsid w:val="009408EB"/>
    <w:rsid w:val="00960CAE"/>
    <w:rsid w:val="00962A58"/>
    <w:rsid w:val="00970C14"/>
    <w:rsid w:val="009A51BC"/>
    <w:rsid w:val="009E7AC8"/>
    <w:rsid w:val="00A11E4A"/>
    <w:rsid w:val="00A26F7C"/>
    <w:rsid w:val="00A7694F"/>
    <w:rsid w:val="00A76CFF"/>
    <w:rsid w:val="00A77A68"/>
    <w:rsid w:val="00AC2296"/>
    <w:rsid w:val="00AC2688"/>
    <w:rsid w:val="00B11F2E"/>
    <w:rsid w:val="00B6720F"/>
    <w:rsid w:val="00B96AB9"/>
    <w:rsid w:val="00BA4FF7"/>
    <w:rsid w:val="00BC5451"/>
    <w:rsid w:val="00C47C8C"/>
    <w:rsid w:val="00C93E37"/>
    <w:rsid w:val="00C9772B"/>
    <w:rsid w:val="00CA1794"/>
    <w:rsid w:val="00CF2158"/>
    <w:rsid w:val="00CF4706"/>
    <w:rsid w:val="00CF58FB"/>
    <w:rsid w:val="00D82E96"/>
    <w:rsid w:val="00DB4724"/>
    <w:rsid w:val="00E071D6"/>
    <w:rsid w:val="00E73ED5"/>
    <w:rsid w:val="00EB2F47"/>
    <w:rsid w:val="00F00A36"/>
    <w:rsid w:val="00F0201C"/>
    <w:rsid w:val="00F5303D"/>
    <w:rsid w:val="00F71C1F"/>
    <w:rsid w:val="00F97CAB"/>
    <w:rsid w:val="00FB46E1"/>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501518"/>
  <w15:chartTrackingRefBased/>
  <w15:docId w15:val="{5B025ECD-E6CC-4E49-84A4-CF856F80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694F"/>
    <w:pPr>
      <w:spacing w:before="0" w:after="0" w:line="270" w:lineRule="atLeast"/>
    </w:pPr>
  </w:style>
  <w:style w:type="paragraph" w:styleId="berschrift1">
    <w:name w:val="heading 1"/>
    <w:basedOn w:val="Standard"/>
    <w:next w:val="Standard"/>
    <w:link w:val="berschrift1Zchn"/>
    <w:autoRedefine/>
    <w:qFormat/>
    <w:rsid w:val="004E5778"/>
    <w:pPr>
      <w:keepNext/>
      <w:keepLines/>
      <w:numPr>
        <w:numId w:val="32"/>
      </w:numPr>
      <w:adjustRightInd w:val="0"/>
      <w:snapToGrid w:val="0"/>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szCs w:val="22"/>
      <w:lang w:eastAsia="de-DE"/>
    </w:rPr>
  </w:style>
  <w:style w:type="paragraph" w:customStyle="1" w:styleId="Betreff">
    <w:name w:val="Betreff"/>
    <w:basedOn w:val="Standard"/>
    <w:next w:val="Standard"/>
    <w:rsid w:val="003C1823"/>
    <w:pPr>
      <w:adjustRightInd w:val="0"/>
      <w:snapToGrid w:val="0"/>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spacing w:line="240" w:lineRule="auto"/>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 w:type="paragraph" w:styleId="Listenabsatz">
    <w:name w:val="List Paragraph"/>
    <w:basedOn w:val="Standard"/>
    <w:uiPriority w:val="34"/>
    <w:semiHidden/>
    <w:qFormat/>
    <w:rsid w:val="00A76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3" Type="http://schemas.openxmlformats.org/officeDocument/2006/relationships/settings" Target="settings.xml"/><Relationship Id="rId7" Type="http://schemas.openxmlformats.org/officeDocument/2006/relationships/hyperlink" Target="https://umweltberatung-luzern.ch/themen/gebaeude-energie/energie-spa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1536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Studer Korevaar Cyrill</dc:creator>
  <cp:keywords/>
  <dc:description/>
  <cp:lastModifiedBy>Oelhafen Andrea</cp:lastModifiedBy>
  <cp:revision>4</cp:revision>
  <cp:lastPrinted>2017-02-01T16:34:00Z</cp:lastPrinted>
  <dcterms:created xsi:type="dcterms:W3CDTF">2022-08-19T14:09:00Z</dcterms:created>
  <dcterms:modified xsi:type="dcterms:W3CDTF">2022-08-25T09:57:00Z</dcterms:modified>
</cp:coreProperties>
</file>