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D9A" w:rsidRPr="00763D9A" w:rsidRDefault="005766DD" w:rsidP="009A51BC">
      <w:pPr>
        <w:rPr>
          <w:b/>
        </w:rPr>
      </w:pPr>
      <w:r>
        <w:rPr>
          <w:b/>
        </w:rPr>
        <w:t>Schön aber unerwünscht –</w:t>
      </w:r>
      <w:r w:rsidR="00C8414F">
        <w:rPr>
          <w:b/>
        </w:rPr>
        <w:t xml:space="preserve"> d</w:t>
      </w:r>
      <w:r>
        <w:rPr>
          <w:b/>
        </w:rPr>
        <w:t>as e</w:t>
      </w:r>
      <w:r w:rsidR="00BC3B8E">
        <w:rPr>
          <w:b/>
        </w:rPr>
        <w:t>injährige Berufkraut</w:t>
      </w:r>
    </w:p>
    <w:p w:rsidR="00763D9A" w:rsidRDefault="00763D9A" w:rsidP="009A51BC"/>
    <w:p w:rsidR="00C8414F" w:rsidRDefault="00BC3B8E" w:rsidP="00994411">
      <w:r>
        <w:t xml:space="preserve">Es steht in voller Blüte. Das hübsche kleine Blümchen mit seiner weissen Blüte wird von vielen als einheimische Kamille gehegt und gepflegt. </w:t>
      </w:r>
      <w:r w:rsidR="0089360B">
        <w:t>Meistens</w:t>
      </w:r>
      <w:r>
        <w:t xml:space="preserve"> handelt es sich jedoch um das einjährige Berufkraut - ein invasiver Neophyt - eine Pflanze, die sich unkontrolliert vermehrt und die einheimische Flora</w:t>
      </w:r>
      <w:r w:rsidR="005766DD">
        <w:t xml:space="preserve"> und Fauna</w:t>
      </w:r>
      <w:r>
        <w:t xml:space="preserve"> verdrängt. </w:t>
      </w:r>
      <w:r w:rsidR="009C3261">
        <w:t xml:space="preserve">Das Berufkraut breitet sich im Siedlungsraum stark aus und blüht von Juni bis Oktober. Bestände sollten, falls möglich, vor der Versamung ausgerissen und im Abfall entsorgt werden. Ein regelmässig tiefer Schnitt vor der Blüte </w:t>
      </w:r>
      <w:r w:rsidR="00BD4BC9">
        <w:t xml:space="preserve">hilft, den Bestand zu schwächen. </w:t>
      </w:r>
      <w:r w:rsidR="005766DD">
        <w:t>Bei sehr grossen Mengen können bei der Gemeinde Neoph</w:t>
      </w:r>
      <w:r w:rsidR="00C8414F">
        <w:t>y</w:t>
      </w:r>
      <w:r w:rsidR="005766DD">
        <w:t xml:space="preserve">tensäcke bezogen werden. </w:t>
      </w:r>
    </w:p>
    <w:p w:rsidR="009C3261" w:rsidRDefault="00BD4BC9" w:rsidP="00994411">
      <w:r>
        <w:t xml:space="preserve">Falls Sie nicht sicher sind, um welche Pflanze es sich bei Ihnen im Garten handelt, dürfen Sie sich gerne bei uns melden. </w:t>
      </w:r>
    </w:p>
    <w:p w:rsidR="00BD4BC9" w:rsidRDefault="00BD4BC9" w:rsidP="00994411"/>
    <w:p w:rsidR="00994411" w:rsidRDefault="009327EB" w:rsidP="00994411">
      <w:r>
        <w:t xml:space="preserve">Gerne beraten wir Sie kostenlos </w:t>
      </w:r>
      <w:r w:rsidR="00994411">
        <w:t>– Ihre Umweltberatung Luzern</w:t>
      </w:r>
    </w:p>
    <w:p w:rsidR="00994411" w:rsidRDefault="009F5A8B" w:rsidP="00994411">
      <w:r>
        <w:t xml:space="preserve">Kostenlose Auskünfte </w:t>
      </w:r>
      <w:r w:rsidR="00994411">
        <w:t xml:space="preserve">zu Umwelt und Energie für </w:t>
      </w:r>
      <w:r w:rsidR="00763BD0">
        <w:t>alle Luzernerinnen und Luzerner</w:t>
      </w:r>
      <w:bookmarkStart w:id="0" w:name="_GoBack"/>
      <w:bookmarkEnd w:id="0"/>
    </w:p>
    <w:p w:rsidR="00994411" w:rsidRDefault="004D6D30" w:rsidP="00994411">
      <w:hyperlink r:id="rId8" w:history="1">
        <w:r w:rsidR="00994411" w:rsidRPr="009C7016">
          <w:rPr>
            <w:rStyle w:val="Hyperlink"/>
          </w:rPr>
          <w:t>www.umweltberatung-luzern.ch</w:t>
        </w:r>
      </w:hyperlink>
    </w:p>
    <w:p w:rsidR="00994411" w:rsidRDefault="00994411" w:rsidP="00994411"/>
    <w:p w:rsidR="00994411" w:rsidRDefault="00601595" w:rsidP="00994411">
      <w:r>
        <w:t>Einjähriges Berufkraut</w:t>
      </w:r>
    </w:p>
    <w:p w:rsidR="00994411" w:rsidRDefault="004D6D30" w:rsidP="00994411">
      <w:hyperlink r:id="rId9" w:history="1">
        <w:r w:rsidR="00601595">
          <w:rPr>
            <w:rStyle w:val="Hyperlink"/>
          </w:rPr>
          <w:t>Einjähriges Berufkraut | Umweltberatung Luzern (umweltberatung-luzern.ch)</w:t>
        </w:r>
      </w:hyperlink>
    </w:p>
    <w:p w:rsidR="00C3652C" w:rsidRDefault="00C3652C" w:rsidP="00994411"/>
    <w:p w:rsidR="00B56902" w:rsidRDefault="0089360B" w:rsidP="00994411">
      <w:r>
        <w:t>Neophyten – Exotische Problempflanzen</w:t>
      </w:r>
    </w:p>
    <w:p w:rsidR="00994411" w:rsidRDefault="004D6D30" w:rsidP="00994411">
      <w:hyperlink r:id="rId10" w:history="1">
        <w:r w:rsidR="0089360B">
          <w:rPr>
            <w:rStyle w:val="Hyperlink"/>
          </w:rPr>
          <w:t>Neophyten – Exotische Problempflanzen | Umweltberatung Luzern (umweltberatung-luzern.ch)</w:t>
        </w:r>
      </w:hyperlink>
    </w:p>
    <w:p w:rsidR="00994411" w:rsidRDefault="00994411" w:rsidP="00994411"/>
    <w:p w:rsidR="00994411" w:rsidRDefault="00C8414F" w:rsidP="00994411">
      <w:r>
        <w:t>Neophytensäcke</w:t>
      </w:r>
    </w:p>
    <w:p w:rsidR="00C8414F" w:rsidRDefault="004D6D30" w:rsidP="00994411">
      <w:hyperlink r:id="rId11" w:history="1">
        <w:r w:rsidR="00C8414F">
          <w:rPr>
            <w:rStyle w:val="Hyperlink"/>
          </w:rPr>
          <w:t>Neophytensack – Neophyten gratis entsorgen | Umweltberatung Luzern (umweltberatung-luzern.ch)</w:t>
        </w:r>
      </w:hyperlink>
    </w:p>
    <w:p w:rsidR="004D4A8F" w:rsidRDefault="004D4A8F" w:rsidP="009A51BC"/>
    <w:p w:rsidR="00B816ED" w:rsidRDefault="00B816ED" w:rsidP="009A51BC"/>
    <w:sectPr w:rsidR="00B816ED" w:rsidSect="00FD48B5">
      <w:headerReference w:type="default" r:id="rId12"/>
      <w:pgSz w:w="11906" w:h="16838" w:code="9"/>
      <w:pgMar w:top="1418" w:right="1418" w:bottom="1134" w:left="1418" w:header="42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8DA" w:rsidRDefault="00AB28DA" w:rsidP="00DB4724">
      <w:pPr>
        <w:spacing w:line="240" w:lineRule="auto"/>
      </w:pPr>
      <w:r>
        <w:separator/>
      </w:r>
    </w:p>
  </w:endnote>
  <w:endnote w:type="continuationSeparator" w:id="0">
    <w:p w:rsidR="00AB28DA" w:rsidRDefault="00AB28DA" w:rsidP="00DB4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w:altName w:val="Calibri"/>
    <w:panose1 w:val="02000503000000020004"/>
    <w:charset w:val="00"/>
    <w:family w:val="auto"/>
    <w:pitch w:val="variable"/>
    <w:sig w:usb0="8000002F" w:usb1="00000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8DA" w:rsidRDefault="00AB28DA" w:rsidP="00DB4724">
      <w:pPr>
        <w:spacing w:line="240" w:lineRule="auto"/>
      </w:pPr>
      <w:r>
        <w:separator/>
      </w:r>
    </w:p>
  </w:footnote>
  <w:footnote w:type="continuationSeparator" w:id="0">
    <w:p w:rsidR="00AB28DA" w:rsidRDefault="00AB28DA" w:rsidP="00DB47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CF8" w:rsidRDefault="00DB4724" w:rsidP="00294CF8">
    <w:pPr>
      <w:pStyle w:val="Kopfzeile"/>
      <w:tabs>
        <w:tab w:val="clear" w:pos="4536"/>
        <w:tab w:val="center" w:pos="916"/>
        <w:tab w:val="center" w:pos="4395"/>
        <w:tab w:val="left" w:pos="5103"/>
      </w:tabs>
    </w:pPr>
    <w:r>
      <w:t xml:space="preserve">    </w:t>
    </w:r>
    <w:r w:rsidR="00294CF8">
      <w:tab/>
    </w:r>
  </w:p>
  <w:p w:rsidR="00294CF8" w:rsidRDefault="00294CF8" w:rsidP="00960CAE">
    <w:pPr>
      <w:pStyle w:val="Kopfzeile"/>
      <w:tabs>
        <w:tab w:val="clear" w:pos="4536"/>
        <w:tab w:val="center" w:pos="916"/>
        <w:tab w:val="center" w:pos="43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9"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5D012AA5"/>
    <w:multiLevelType w:val="multilevel"/>
    <w:tmpl w:val="C6DA0AE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abstractNumId w:val="11"/>
  </w:num>
  <w:num w:numId="2">
    <w:abstractNumId w:val="10"/>
  </w:num>
  <w:num w:numId="3">
    <w:abstractNumId w:val="6"/>
  </w:num>
  <w:num w:numId="4">
    <w:abstractNumId w:val="12"/>
  </w:num>
  <w:num w:numId="5">
    <w:abstractNumId w:val="2"/>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2"/>
  </w:num>
  <w:num w:numId="16">
    <w:abstractNumId w:val="12"/>
  </w:num>
  <w:num w:numId="17">
    <w:abstractNumId w:val="10"/>
  </w:num>
  <w:num w:numId="18">
    <w:abstractNumId w:val="6"/>
  </w:num>
  <w:num w:numId="19">
    <w:abstractNumId w:val="0"/>
  </w:num>
  <w:num w:numId="20">
    <w:abstractNumId w:val="9"/>
  </w:num>
  <w:num w:numId="21">
    <w:abstractNumId w:val="4"/>
  </w:num>
  <w:num w:numId="22">
    <w:abstractNumId w:val="1"/>
  </w:num>
  <w:num w:numId="23">
    <w:abstractNumId w:val="7"/>
  </w:num>
  <w:num w:numId="24">
    <w:abstractNumId w:val="3"/>
  </w:num>
  <w:num w:numId="25">
    <w:abstractNumId w:va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8DA"/>
    <w:rsid w:val="00005B88"/>
    <w:rsid w:val="00012E18"/>
    <w:rsid w:val="000B4A21"/>
    <w:rsid w:val="001A1819"/>
    <w:rsid w:val="001A4EF1"/>
    <w:rsid w:val="001B3D70"/>
    <w:rsid w:val="00211A58"/>
    <w:rsid w:val="00294CF8"/>
    <w:rsid w:val="002971FD"/>
    <w:rsid w:val="002A0ACE"/>
    <w:rsid w:val="002E4504"/>
    <w:rsid w:val="0037112C"/>
    <w:rsid w:val="00413946"/>
    <w:rsid w:val="00485DC7"/>
    <w:rsid w:val="004A4F49"/>
    <w:rsid w:val="004B6FFE"/>
    <w:rsid w:val="004D4A8F"/>
    <w:rsid w:val="004D6D30"/>
    <w:rsid w:val="005766DD"/>
    <w:rsid w:val="00580A9F"/>
    <w:rsid w:val="005821FC"/>
    <w:rsid w:val="005A36A6"/>
    <w:rsid w:val="00601595"/>
    <w:rsid w:val="00635B37"/>
    <w:rsid w:val="006957AB"/>
    <w:rsid w:val="006A004C"/>
    <w:rsid w:val="006A1131"/>
    <w:rsid w:val="006D5CA8"/>
    <w:rsid w:val="006F4526"/>
    <w:rsid w:val="007020BF"/>
    <w:rsid w:val="00706F5B"/>
    <w:rsid w:val="00722402"/>
    <w:rsid w:val="00763BD0"/>
    <w:rsid w:val="00763D9A"/>
    <w:rsid w:val="007C504E"/>
    <w:rsid w:val="0082709C"/>
    <w:rsid w:val="00854B28"/>
    <w:rsid w:val="008666F7"/>
    <w:rsid w:val="0089360B"/>
    <w:rsid w:val="008A2234"/>
    <w:rsid w:val="008C16CD"/>
    <w:rsid w:val="008C371D"/>
    <w:rsid w:val="008C39B0"/>
    <w:rsid w:val="00925D10"/>
    <w:rsid w:val="00931888"/>
    <w:rsid w:val="009327EB"/>
    <w:rsid w:val="00950ED2"/>
    <w:rsid w:val="00960CAE"/>
    <w:rsid w:val="00962A58"/>
    <w:rsid w:val="00970C14"/>
    <w:rsid w:val="00994411"/>
    <w:rsid w:val="009A51BC"/>
    <w:rsid w:val="009B2636"/>
    <w:rsid w:val="009C3261"/>
    <w:rsid w:val="009E7AC8"/>
    <w:rsid w:val="009F5A8B"/>
    <w:rsid w:val="00A01B7B"/>
    <w:rsid w:val="00A11E4A"/>
    <w:rsid w:val="00A26F7C"/>
    <w:rsid w:val="00A76CFF"/>
    <w:rsid w:val="00AB0363"/>
    <w:rsid w:val="00AB28DA"/>
    <w:rsid w:val="00AC2296"/>
    <w:rsid w:val="00B11F2E"/>
    <w:rsid w:val="00B56902"/>
    <w:rsid w:val="00B6720F"/>
    <w:rsid w:val="00B73022"/>
    <w:rsid w:val="00B816ED"/>
    <w:rsid w:val="00B946D6"/>
    <w:rsid w:val="00B96AB9"/>
    <w:rsid w:val="00BC3B8E"/>
    <w:rsid w:val="00BC5451"/>
    <w:rsid w:val="00BD4BC9"/>
    <w:rsid w:val="00C3652C"/>
    <w:rsid w:val="00C379E4"/>
    <w:rsid w:val="00C55EF7"/>
    <w:rsid w:val="00C75C19"/>
    <w:rsid w:val="00C8414F"/>
    <w:rsid w:val="00C93E37"/>
    <w:rsid w:val="00C9772B"/>
    <w:rsid w:val="00CF2158"/>
    <w:rsid w:val="00CF58FB"/>
    <w:rsid w:val="00D36053"/>
    <w:rsid w:val="00D76BB3"/>
    <w:rsid w:val="00D82E96"/>
    <w:rsid w:val="00DB4724"/>
    <w:rsid w:val="00E071D6"/>
    <w:rsid w:val="00E73ED5"/>
    <w:rsid w:val="00EA5538"/>
    <w:rsid w:val="00EB2F47"/>
    <w:rsid w:val="00ED0769"/>
    <w:rsid w:val="00F0201C"/>
    <w:rsid w:val="00F80A70"/>
    <w:rsid w:val="00F97CAB"/>
    <w:rsid w:val="00FB56AF"/>
    <w:rsid w:val="00FB7F4C"/>
    <w:rsid w:val="00FC0130"/>
    <w:rsid w:val="00FD48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2628DE47-0967-4B01-80F7-2491CF8E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371D"/>
    <w:pPr>
      <w:spacing w:before="0" w:after="0"/>
    </w:pPr>
  </w:style>
  <w:style w:type="paragraph" w:styleId="berschrift1">
    <w:name w:val="heading 1"/>
    <w:basedOn w:val="Standard"/>
    <w:next w:val="Standard"/>
    <w:link w:val="berschrift1Zchn"/>
    <w:uiPriority w:val="9"/>
    <w:qFormat/>
    <w:rsid w:val="00F0201C"/>
    <w:pPr>
      <w:keepNext/>
      <w:keepLines/>
      <w:numPr>
        <w:numId w:val="14"/>
      </w:numPr>
      <w:spacing w:before="240" w:after="240"/>
      <w:ind w:left="431" w:hanging="431"/>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F0201C"/>
    <w:pPr>
      <w:keepNext/>
      <w:numPr>
        <w:ilvl w:val="1"/>
        <w:numId w:val="14"/>
      </w:numPr>
      <w:spacing w:before="240" w:after="60"/>
      <w:ind w:left="578" w:hanging="578"/>
      <w:outlineLvl w:val="1"/>
    </w:pPr>
    <w:rPr>
      <w:rFonts w:eastAsiaTheme="majorEastAsia" w:cstheme="majorBidi"/>
      <w:b/>
      <w:sz w:val="24"/>
      <w:szCs w:val="26"/>
    </w:rPr>
  </w:style>
  <w:style w:type="paragraph" w:styleId="berschrift3">
    <w:name w:val="heading 3"/>
    <w:basedOn w:val="Standard"/>
    <w:next w:val="Standard"/>
    <w:link w:val="berschrift3Zchn"/>
    <w:uiPriority w:val="9"/>
    <w:semiHidden/>
    <w:unhideWhenUsed/>
    <w:qFormat/>
    <w:rsid w:val="00F0201C"/>
    <w:pPr>
      <w:keepNext/>
      <w:numPr>
        <w:ilvl w:val="2"/>
        <w:numId w:val="14"/>
      </w:numPr>
      <w:spacing w:before="240" w:after="60"/>
      <w:outlineLvl w:val="2"/>
    </w:pPr>
    <w:rPr>
      <w:rFonts w:eastAsiaTheme="majorEastAsia" w:cstheme="majorBidi"/>
      <w:b/>
      <w:szCs w:val="24"/>
    </w:rPr>
  </w:style>
  <w:style w:type="paragraph" w:styleId="berschrift4">
    <w:name w:val="heading 4"/>
    <w:basedOn w:val="Standard"/>
    <w:next w:val="Standard"/>
    <w:link w:val="berschrift4Zchn"/>
    <w:uiPriority w:val="9"/>
    <w:semiHidden/>
    <w:rsid w:val="00FC0130"/>
    <w:pPr>
      <w:keepNext/>
      <w:keepLines/>
      <w:numPr>
        <w:ilvl w:val="3"/>
        <w:numId w:val="14"/>
      </w:numPr>
      <w:outlineLvl w:val="3"/>
    </w:pPr>
    <w:rPr>
      <w:rFonts w:eastAsiaTheme="majorEastAsia" w:cstheme="majorBidi"/>
      <w:b/>
      <w:iCs/>
    </w:rPr>
  </w:style>
  <w:style w:type="paragraph" w:styleId="berschrift5">
    <w:name w:val="heading 5"/>
    <w:basedOn w:val="Standard"/>
    <w:next w:val="Standard"/>
    <w:link w:val="berschrift5Zchn"/>
    <w:uiPriority w:val="9"/>
    <w:semiHidden/>
    <w:rsid w:val="00FC0130"/>
    <w:pPr>
      <w:keepNext/>
      <w:keepLines/>
      <w:numPr>
        <w:ilvl w:val="4"/>
        <w:numId w:val="14"/>
      </w:numPr>
      <w:spacing w:before="40"/>
      <w:outlineLvl w:val="4"/>
    </w:pPr>
    <w:rPr>
      <w:rFonts w:eastAsiaTheme="majorEastAsia" w:cstheme="majorBidi"/>
      <w:color w:val="244B9A" w:themeColor="accent1" w:themeShade="BF"/>
    </w:rPr>
  </w:style>
  <w:style w:type="paragraph" w:styleId="berschrift6">
    <w:name w:val="heading 6"/>
    <w:basedOn w:val="Standard"/>
    <w:next w:val="Standard"/>
    <w:link w:val="berschrift6Zchn"/>
    <w:uiPriority w:val="9"/>
    <w:semiHidden/>
    <w:rsid w:val="00FC0130"/>
    <w:pPr>
      <w:keepNext/>
      <w:keepLines/>
      <w:numPr>
        <w:ilvl w:val="5"/>
        <w:numId w:val="14"/>
      </w:numPr>
      <w:spacing w:before="40"/>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14"/>
      </w:numPr>
      <w:spacing w:before="40"/>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14"/>
      </w:numPr>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14"/>
      </w:numPr>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201C"/>
    <w:rPr>
      <w:rFonts w:eastAsiaTheme="majorEastAsia" w:cstheme="majorBidi"/>
      <w:b/>
      <w:sz w:val="28"/>
      <w:szCs w:val="32"/>
    </w:rPr>
  </w:style>
  <w:style w:type="character" w:customStyle="1" w:styleId="berschrift2Zchn">
    <w:name w:val="Überschrift 2 Zchn"/>
    <w:basedOn w:val="Absatz-Standardschriftart"/>
    <w:link w:val="berschrift2"/>
    <w:uiPriority w:val="9"/>
    <w:rsid w:val="00F0201C"/>
    <w:rPr>
      <w:rFonts w:eastAsiaTheme="majorEastAsia" w:cstheme="majorBidi"/>
      <w:b/>
      <w:sz w:val="24"/>
      <w:szCs w:val="26"/>
    </w:rPr>
  </w:style>
  <w:style w:type="character" w:customStyle="1" w:styleId="berschrift3Zchn">
    <w:name w:val="Überschrift 3 Zchn"/>
    <w:basedOn w:val="Absatz-Standardschriftart"/>
    <w:link w:val="berschrift3"/>
    <w:uiPriority w:val="9"/>
    <w:semiHidden/>
    <w:rsid w:val="00F0201C"/>
    <w:rPr>
      <w:rFonts w:eastAsiaTheme="majorEastAsia" w:cstheme="majorBidi"/>
      <w:b/>
      <w:szCs w:val="24"/>
    </w:rPr>
  </w:style>
  <w:style w:type="character" w:customStyle="1" w:styleId="berschrift4Zchn">
    <w:name w:val="Überschrift 4 Zchn"/>
    <w:basedOn w:val="Absatz-Standardschriftart"/>
    <w:link w:val="berschrift4"/>
    <w:uiPriority w:val="9"/>
    <w:semiHidden/>
    <w:rsid w:val="001A1819"/>
    <w:rPr>
      <w:rFonts w:eastAsiaTheme="majorEastAsia" w:cstheme="majorBidi"/>
      <w:b/>
      <w:iCs/>
    </w:rPr>
  </w:style>
  <w:style w:type="character" w:customStyle="1" w:styleId="berschrift5Zchn">
    <w:name w:val="Überschrift 5 Zchn"/>
    <w:basedOn w:val="Absatz-Standardschriftart"/>
    <w:link w:val="berschrift5"/>
    <w:uiPriority w:val="9"/>
    <w:semiHidden/>
    <w:rsid w:val="001A1819"/>
    <w:rPr>
      <w:rFonts w:eastAsiaTheme="majorEastAsia" w:cstheme="majorBidi"/>
      <w:color w:val="244B9A" w:themeColor="accent1" w:themeShade="BF"/>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pPr>
    <w:rPr>
      <w:b/>
    </w:rPr>
  </w:style>
  <w:style w:type="paragraph" w:styleId="Verzeichnis2">
    <w:name w:val="toc 2"/>
    <w:basedOn w:val="Standard"/>
    <w:next w:val="Standard"/>
    <w:autoRedefine/>
    <w:uiPriority w:val="39"/>
    <w:semiHidden/>
    <w:unhideWhenUsed/>
    <w:rsid w:val="00FC0130"/>
    <w:pPr>
      <w:spacing w:after="100"/>
    </w:pPr>
    <w:rPr>
      <w:b/>
    </w:rPr>
  </w:style>
  <w:style w:type="paragraph" w:styleId="Verzeichnis3">
    <w:name w:val="toc 3"/>
    <w:basedOn w:val="Standard"/>
    <w:next w:val="Standard"/>
    <w:autoRedefine/>
    <w:uiPriority w:val="39"/>
    <w:semiHidden/>
    <w:unhideWhenUsed/>
    <w:rsid w:val="00FC0130"/>
    <w:pPr>
      <w:spacing w:after="100"/>
    </w:pPr>
  </w:style>
  <w:style w:type="paragraph" w:styleId="Verzeichnis4">
    <w:name w:val="toc 4"/>
    <w:basedOn w:val="Standard"/>
    <w:next w:val="Standard"/>
    <w:autoRedefine/>
    <w:uiPriority w:val="39"/>
    <w:semiHidden/>
    <w:unhideWhenUsed/>
    <w:rsid w:val="00FC0130"/>
    <w:pPr>
      <w:spacing w:after="100"/>
    </w:pPr>
    <w:rPr>
      <w:sz w:val="18"/>
    </w:rPr>
  </w:style>
  <w:style w:type="paragraph" w:styleId="Verzeichnis5">
    <w:name w:val="toc 5"/>
    <w:basedOn w:val="Standard"/>
    <w:next w:val="Standard"/>
    <w:autoRedefine/>
    <w:uiPriority w:val="39"/>
    <w:semiHidden/>
    <w:rsid w:val="00FC0130"/>
    <w:pPr>
      <w:spacing w:after="100"/>
    </w:pPr>
    <w:rPr>
      <w:sz w:val="16"/>
    </w:rPr>
  </w:style>
  <w:style w:type="paragraph" w:styleId="Funotentext">
    <w:name w:val="footnote text"/>
    <w:basedOn w:val="Standard"/>
    <w:link w:val="FunotentextZchn"/>
    <w:uiPriority w:val="99"/>
    <w:semiHidden/>
    <w:unhideWhenUsed/>
    <w:rsid w:val="00FC0130"/>
    <w:pPr>
      <w:spacing w:line="240" w:lineRule="auto"/>
    </w:pPr>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pPr>
      <w:spacing w:line="240" w:lineRule="auto"/>
    </w:pPr>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pPr>
      <w:spacing w:line="240" w:lineRule="auto"/>
    </w:pPr>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style>
  <w:style w:type="paragraph" w:styleId="Zitat">
    <w:name w:val="Quote"/>
    <w:basedOn w:val="Standard"/>
    <w:next w:val="Standard"/>
    <w:link w:val="ZitatZchn"/>
    <w:uiPriority w:val="29"/>
    <w:semiHidden/>
    <w:rsid w:val="00005B8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uiPriority w:val="11"/>
    <w:semiHidden/>
    <w:rsid w:val="00005B8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UntertitelZchn">
    <w:name w:val="Untertitel Zchn"/>
    <w:basedOn w:val="Absatz-Standardschriftart"/>
    <w:link w:val="Untertitel"/>
    <w:uiPriority w:val="11"/>
    <w:semiHidden/>
    <w:rsid w:val="00005B88"/>
    <w:rPr>
      <w:rFonts w:asciiTheme="minorHAnsi" w:eastAsiaTheme="minorEastAsia" w:hAnsiTheme="minorHAnsi"/>
      <w:color w:val="5A5A5A" w:themeColor="text1" w:themeTint="A5"/>
      <w:spacing w:val="15"/>
      <w:sz w:val="22"/>
      <w:szCs w:val="22"/>
    </w:rPr>
  </w:style>
  <w:style w:type="paragraph" w:styleId="Unterschrift">
    <w:name w:val="Signature"/>
    <w:basedOn w:val="Standard"/>
    <w:link w:val="UnterschriftZchn"/>
    <w:uiPriority w:val="99"/>
    <w:semiHidden/>
    <w:unhideWhenUsed/>
    <w:rsid w:val="00005B88"/>
    <w:pPr>
      <w:spacing w:line="240" w:lineRule="auto"/>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pPr>
      <w:spacing w:line="240" w:lineRule="auto"/>
    </w:pPr>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rPr>
      <w:rFonts w:cs="Times New Roman"/>
      <w:sz w:val="24"/>
      <w:szCs w:val="24"/>
    </w:rPr>
  </w:style>
  <w:style w:type="paragraph" w:styleId="Beschriftung">
    <w:name w:val="caption"/>
    <w:basedOn w:val="Standard"/>
    <w:next w:val="Standard"/>
    <w:uiPriority w:val="35"/>
    <w:semiHidden/>
    <w:unhideWhenUsed/>
    <w:rsid w:val="00005B88"/>
    <w:pPr>
      <w:spacing w:after="200"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ind w:left="1152" w:right="1152"/>
    </w:pPr>
    <w:rPr>
      <w:rFonts w:asciiTheme="minorHAnsi" w:eastAsiaTheme="minorEastAsia"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pPr>
      <w:spacing w:line="240" w:lineRule="auto"/>
    </w:pPr>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DB472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B4724"/>
  </w:style>
  <w:style w:type="paragraph" w:styleId="Fuzeile">
    <w:name w:val="footer"/>
    <w:basedOn w:val="Standard"/>
    <w:link w:val="FuzeileZchn"/>
    <w:uiPriority w:val="99"/>
    <w:unhideWhenUsed/>
    <w:rsid w:val="00DB472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B4724"/>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styleId="berarbeitung">
    <w:name w:val="Revision"/>
    <w:hidden/>
    <w:uiPriority w:val="99"/>
    <w:semiHidden/>
    <w:rsid w:val="00C379E4"/>
    <w:pPr>
      <w:spacing w:before="0" w:after="0" w:line="240" w:lineRule="auto"/>
    </w:pPr>
  </w:style>
  <w:style w:type="paragraph" w:styleId="Sprechblasentext">
    <w:name w:val="Balloon Text"/>
    <w:basedOn w:val="Standard"/>
    <w:link w:val="SprechblasentextZchn"/>
    <w:uiPriority w:val="99"/>
    <w:semiHidden/>
    <w:unhideWhenUsed/>
    <w:rsid w:val="00C379E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79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eltberatung-luzer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weltberatung-luzern.ch/neophytensack" TargetMode="External"/><Relationship Id="rId5" Type="http://schemas.openxmlformats.org/officeDocument/2006/relationships/webSettings" Target="webSettings.xml"/><Relationship Id="rId10" Type="http://schemas.openxmlformats.org/officeDocument/2006/relationships/hyperlink" Target="https://umweltberatung-luzern.ch/themen/natur-garten/pflanzen-pilze/neophyten-exotische-problempflanzen" TargetMode="External"/><Relationship Id="rId4" Type="http://schemas.openxmlformats.org/officeDocument/2006/relationships/settings" Target="settings.xml"/><Relationship Id="rId9" Type="http://schemas.openxmlformats.org/officeDocument/2006/relationships/hyperlink" Target="https://umweltberatung-luzern.ch/themen/natur-garten/pflanzen-pilze/neophyten-exotische-problempflanzen/einjahriges-berufkraut" TargetMode="External"/><Relationship Id="rId14" Type="http://schemas.openxmlformats.org/officeDocument/2006/relationships/theme" Target="theme/theme1.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5F6BD-7A23-4735-A67A-E5147F7D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Oelhafen Andrea</dc:creator>
  <cp:keywords/>
  <dc:description/>
  <cp:lastModifiedBy>Oelhafen Andrea</cp:lastModifiedBy>
  <cp:revision>12</cp:revision>
  <cp:lastPrinted>2017-02-01T16:34:00Z</cp:lastPrinted>
  <dcterms:created xsi:type="dcterms:W3CDTF">2022-03-24T13:46:00Z</dcterms:created>
  <dcterms:modified xsi:type="dcterms:W3CDTF">2022-07-22T08:36:00Z</dcterms:modified>
</cp:coreProperties>
</file>